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B004" w14:textId="77777777" w:rsidR="0042349D" w:rsidRPr="009217DE" w:rsidRDefault="0042349D" w:rsidP="00195E58">
      <w:pPr>
        <w:spacing w:after="0" w:line="240" w:lineRule="auto"/>
        <w:rPr>
          <w:rFonts w:ascii="Browallia New" w:eastAsia="Arial" w:hAnsi="Browallia New" w:cs="Browallia New"/>
          <w:b/>
          <w:bCs/>
          <w:sz w:val="28"/>
          <w:szCs w:val="28"/>
          <w:lang w:bidi="th-TH"/>
        </w:rPr>
      </w:pPr>
      <w:r w:rsidRPr="009217DE">
        <w:rPr>
          <w:rFonts w:ascii="Browallia New" w:eastAsia="Arial" w:hAnsi="Browallia New" w:cs="Browallia New"/>
          <w:b/>
          <w:bCs/>
          <w:sz w:val="28"/>
          <w:szCs w:val="28"/>
          <w:cs/>
          <w:lang w:bidi="th-TH"/>
        </w:rPr>
        <w:t>รายงานของผู้สอบบัญชีรับอนุญาต</w:t>
      </w:r>
    </w:p>
    <w:p w14:paraId="38FA544F" w14:textId="77777777" w:rsidR="00992E1A" w:rsidRPr="00214C0D" w:rsidRDefault="00992E1A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52AD27A1" w14:textId="77777777" w:rsidR="00CC7795" w:rsidRPr="00214C0D" w:rsidRDefault="00CC7795" w:rsidP="00195E58">
      <w:pPr>
        <w:spacing w:after="0" w:line="240" w:lineRule="auto"/>
        <w:jc w:val="thaiDistribute"/>
        <w:rPr>
          <w:rFonts w:ascii="Browallia New" w:eastAsia="Arial" w:hAnsi="Browallia New" w:cs="Browallia New"/>
          <w:sz w:val="26"/>
          <w:szCs w:val="26"/>
          <w:lang w:bidi="th-TH"/>
        </w:rPr>
      </w:pPr>
      <w:r w:rsidRPr="00214C0D">
        <w:rPr>
          <w:rFonts w:ascii="Browallia New" w:eastAsia="Arial" w:hAnsi="Browallia New" w:cs="Browallia New"/>
          <w:sz w:val="26"/>
          <w:szCs w:val="26"/>
          <w:cs/>
          <w:lang w:bidi="th-TH"/>
        </w:rPr>
        <w:t xml:space="preserve">เสนอผู้ถือหุ้นของบริษัท </w:t>
      </w:r>
      <w:r w:rsidR="00106BD2" w:rsidRPr="00214C0D">
        <w:rPr>
          <w:rFonts w:ascii="Browallia New" w:eastAsia="Arial" w:hAnsi="Browallia New" w:cs="Browallia New" w:hint="cs"/>
          <w:sz w:val="26"/>
          <w:szCs w:val="26"/>
          <w:cs/>
          <w:lang w:bidi="th-TH"/>
        </w:rPr>
        <w:t>พลังงานบริสุทธิ์</w:t>
      </w:r>
      <w:r w:rsidR="00223FF4" w:rsidRPr="00214C0D">
        <w:rPr>
          <w:rFonts w:ascii="Browallia New" w:eastAsia="Arial" w:hAnsi="Browallia New" w:cs="Browallia New"/>
          <w:sz w:val="26"/>
          <w:szCs w:val="26"/>
          <w:cs/>
          <w:lang w:bidi="th-TH"/>
        </w:rPr>
        <w:t xml:space="preserve"> จำกัด</w:t>
      </w:r>
      <w:r w:rsidR="00106BD2" w:rsidRPr="00214C0D">
        <w:rPr>
          <w:rFonts w:ascii="Browallia New" w:eastAsia="Arial" w:hAnsi="Browallia New" w:cs="Browallia New" w:hint="cs"/>
          <w:sz w:val="26"/>
          <w:szCs w:val="26"/>
          <w:cs/>
          <w:lang w:bidi="th-TH"/>
        </w:rPr>
        <w:t xml:space="preserve"> (มหาชน)</w:t>
      </w:r>
    </w:p>
    <w:p w14:paraId="4BED2A00" w14:textId="77777777" w:rsidR="00992E1A" w:rsidRPr="00214C0D" w:rsidRDefault="00992E1A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64711A0A" w14:textId="77777777" w:rsidR="0042349D" w:rsidRPr="00214C0D" w:rsidRDefault="0042349D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26"/>
          <w:szCs w:val="26"/>
          <w:lang w:bidi="th-TH"/>
        </w:rPr>
      </w:pPr>
      <w:r w:rsidRPr="00214C0D">
        <w:rPr>
          <w:rFonts w:ascii="Browallia New" w:eastAsia="Calibri" w:hAnsi="Browallia New" w:cs="Browallia New"/>
          <w:b/>
          <w:bCs/>
          <w:sz w:val="26"/>
          <w:szCs w:val="26"/>
          <w:cs/>
          <w:lang w:bidi="th-TH"/>
        </w:rPr>
        <w:t>ความเห็น</w:t>
      </w:r>
    </w:p>
    <w:p w14:paraId="6200DBE1" w14:textId="77777777" w:rsidR="0053532A" w:rsidRPr="00214C0D" w:rsidRDefault="0053532A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12"/>
          <w:szCs w:val="12"/>
          <w:lang w:bidi="th-TH"/>
        </w:rPr>
      </w:pPr>
    </w:p>
    <w:p w14:paraId="5600364E" w14:textId="2A2FCCF5" w:rsidR="00AA046E" w:rsidRPr="00214C0D" w:rsidRDefault="00AA046E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  <w:r w:rsidRPr="00214C0D">
        <w:rPr>
          <w:rFonts w:ascii="Browallia New" w:hAnsi="Browallia New" w:cs="Browallia New"/>
          <w:sz w:val="26"/>
          <w:szCs w:val="26"/>
          <w:cs/>
          <w:lang w:bidi="th-TH"/>
        </w:rPr>
        <w:t>ข้าพเจ้าเห็นว่า งบการเงินรวม</w:t>
      </w:r>
      <w:r w:rsidR="00B31239" w:rsidRPr="00214C0D">
        <w:rPr>
          <w:rFonts w:ascii="Browallia New" w:hAnsi="Browallia New" w:cs="Browallia New"/>
          <w:sz w:val="26"/>
          <w:szCs w:val="26"/>
          <w:cs/>
          <w:lang w:bidi="th-TH"/>
        </w:rPr>
        <w:t>และงบการเงินเฉพาะ</w:t>
      </w:r>
      <w:r w:rsidR="00AC1DD0" w:rsidRPr="00214C0D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Pr="00214C0D">
        <w:rPr>
          <w:rFonts w:ascii="Browallia New" w:hAnsi="Browallia New" w:cs="Browallia New"/>
          <w:sz w:val="26"/>
          <w:szCs w:val="26"/>
          <w:cs/>
          <w:lang w:bidi="th-TH"/>
        </w:rPr>
        <w:t>แสดงฐานะการเงินรวมของ</w:t>
      </w:r>
      <w:r w:rsidR="0080050C" w:rsidRPr="00214C0D">
        <w:rPr>
          <w:rFonts w:ascii="Browallia New" w:hAnsi="Browallia New" w:cs="Browallia New"/>
          <w:sz w:val="26"/>
          <w:szCs w:val="26"/>
          <w:cs/>
          <w:lang w:bidi="th-TH"/>
        </w:rPr>
        <w:t>บริษั</w:t>
      </w:r>
      <w:r w:rsidR="00106BD2" w:rsidRPr="00214C0D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ท พลังงานบริสุทธิ์ </w:t>
      </w:r>
      <w:r w:rsidR="0080050C" w:rsidRPr="00214C0D">
        <w:rPr>
          <w:rFonts w:ascii="Browallia New" w:hAnsi="Browallia New" w:cs="Browallia New"/>
          <w:sz w:val="26"/>
          <w:szCs w:val="26"/>
          <w:cs/>
          <w:lang w:bidi="th-TH"/>
        </w:rPr>
        <w:t>จำกัด</w:t>
      </w:r>
      <w:r w:rsidR="00106BD2" w:rsidRPr="00214C0D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 (มหาชน) </w:t>
      </w:r>
      <w:r w:rsidR="0080050C" w:rsidRPr="00DA2475">
        <w:rPr>
          <w:rFonts w:ascii="Browallia New" w:hAnsi="Browallia New" w:cs="Browallia New"/>
          <w:spacing w:val="-4"/>
          <w:sz w:val="26"/>
          <w:szCs w:val="26"/>
          <w:cs/>
          <w:lang w:bidi="th-TH"/>
        </w:rPr>
        <w:t>(บริษัท)</w:t>
      </w:r>
      <w:r w:rsidR="0080050C" w:rsidRPr="00DA2475">
        <w:rPr>
          <w:rFonts w:ascii="Browallia New" w:hAnsi="Browallia New" w:cs="Browallia New"/>
          <w:spacing w:val="-4"/>
          <w:sz w:val="26"/>
          <w:szCs w:val="26"/>
          <w:lang w:bidi="th-TH"/>
        </w:rPr>
        <w:t xml:space="preserve"> </w:t>
      </w:r>
      <w:r w:rsidR="0080050C" w:rsidRPr="00DA2475">
        <w:rPr>
          <w:rFonts w:ascii="Browallia New" w:hAnsi="Browallia New" w:cs="Browallia New"/>
          <w:spacing w:val="-4"/>
          <w:sz w:val="26"/>
          <w:szCs w:val="26"/>
          <w:cs/>
          <w:lang w:bidi="th-TH"/>
        </w:rPr>
        <w:t xml:space="preserve">และบริษัทย่อย (กลุ่มกิจการ) </w:t>
      </w:r>
      <w:r w:rsidRPr="00DA2475">
        <w:rPr>
          <w:rFonts w:ascii="Browallia New" w:hAnsi="Browallia New" w:cs="Browallia New"/>
          <w:spacing w:val="-4"/>
          <w:sz w:val="26"/>
          <w:szCs w:val="26"/>
          <w:cs/>
          <w:lang w:bidi="th-TH"/>
        </w:rPr>
        <w:t>และฐานะการเงินเฉพาะ</w:t>
      </w:r>
      <w:r w:rsidR="00463931" w:rsidRPr="00DA2475">
        <w:rPr>
          <w:rFonts w:ascii="Browallia New" w:hAnsi="Browallia New" w:cs="Browallia New"/>
          <w:spacing w:val="-4"/>
          <w:sz w:val="26"/>
          <w:szCs w:val="26"/>
          <w:cs/>
          <w:lang w:bidi="th-TH"/>
        </w:rPr>
        <w:t>กิจการ</w:t>
      </w:r>
      <w:r w:rsidRPr="00DA2475">
        <w:rPr>
          <w:rFonts w:ascii="Browallia New" w:hAnsi="Browallia New" w:cs="Browallia New"/>
          <w:spacing w:val="-4"/>
          <w:sz w:val="26"/>
          <w:szCs w:val="26"/>
          <w:cs/>
          <w:lang w:bidi="th-TH"/>
        </w:rPr>
        <w:t>ของบริษัท ณ วันที่</w:t>
      </w:r>
      <w:r w:rsidR="00106BD2" w:rsidRPr="00DA2475">
        <w:rPr>
          <w:rFonts w:ascii="Browallia New" w:hAnsi="Browallia New" w:cs="Browallia New" w:hint="cs"/>
          <w:spacing w:val="-4"/>
          <w:sz w:val="26"/>
          <w:szCs w:val="26"/>
          <w:cs/>
          <w:lang w:bidi="th-TH"/>
        </w:rPr>
        <w:t xml:space="preserve"> </w:t>
      </w:r>
      <w:r w:rsidR="004255B0" w:rsidRPr="004255B0">
        <w:rPr>
          <w:rFonts w:ascii="Browallia New" w:hAnsi="Browallia New" w:cs="Browallia New"/>
          <w:spacing w:val="-4"/>
          <w:sz w:val="26"/>
          <w:szCs w:val="26"/>
          <w:lang w:val="en-GB" w:bidi="th-TH"/>
        </w:rPr>
        <w:t>31</w:t>
      </w:r>
      <w:r w:rsidR="00106BD2" w:rsidRPr="00DA2475">
        <w:rPr>
          <w:rFonts w:ascii="Browallia New" w:hAnsi="Browallia New" w:cs="Browallia New" w:hint="cs"/>
          <w:spacing w:val="-4"/>
          <w:sz w:val="26"/>
          <w:szCs w:val="26"/>
          <w:cs/>
          <w:lang w:val="en-GB" w:bidi="th-TH"/>
        </w:rPr>
        <w:t xml:space="preserve"> ธันวาคม </w:t>
      </w:r>
      <w:r w:rsidR="0033301A" w:rsidRPr="00DA2475">
        <w:rPr>
          <w:rFonts w:ascii="Browallia New" w:hAnsi="Browallia New" w:cs="Browallia New" w:hint="cs"/>
          <w:spacing w:val="-4"/>
          <w:sz w:val="26"/>
          <w:szCs w:val="26"/>
          <w:cs/>
          <w:lang w:val="en-GB" w:bidi="th-TH"/>
        </w:rPr>
        <w:t xml:space="preserve">พ.ศ. </w:t>
      </w:r>
      <w:r w:rsidR="004255B0" w:rsidRPr="004255B0">
        <w:rPr>
          <w:rFonts w:ascii="Browallia New" w:hAnsi="Browallia New" w:cs="Browallia New" w:hint="cs"/>
          <w:spacing w:val="-4"/>
          <w:sz w:val="26"/>
          <w:szCs w:val="26"/>
          <w:lang w:val="en-GB" w:bidi="th-TH"/>
        </w:rPr>
        <w:t>256</w:t>
      </w:r>
      <w:r w:rsidR="004255B0" w:rsidRPr="004255B0">
        <w:rPr>
          <w:rFonts w:ascii="Browallia New" w:hAnsi="Browallia New" w:cs="Browallia New"/>
          <w:spacing w:val="-4"/>
          <w:sz w:val="26"/>
          <w:szCs w:val="26"/>
          <w:lang w:val="en-GB" w:bidi="th-TH"/>
        </w:rPr>
        <w:t>7</w:t>
      </w:r>
      <w:r w:rsidRPr="00DA2475">
        <w:rPr>
          <w:rFonts w:ascii="Browallia New" w:hAnsi="Browallia New" w:cs="Browallia New"/>
          <w:spacing w:val="-4"/>
          <w:sz w:val="26"/>
          <w:szCs w:val="26"/>
        </w:rPr>
        <w:t xml:space="preserve"> </w:t>
      </w:r>
      <w:r w:rsidRPr="00DA2475">
        <w:rPr>
          <w:rFonts w:ascii="Browallia New" w:hAnsi="Browallia New" w:cs="Browallia New"/>
          <w:spacing w:val="-4"/>
          <w:sz w:val="26"/>
          <w:szCs w:val="26"/>
          <w:cs/>
          <w:lang w:bidi="th-TH"/>
        </w:rPr>
        <w:t>และผลการดำเนินงานรวม</w:t>
      </w:r>
      <w:r w:rsidRPr="00214C0D">
        <w:rPr>
          <w:rFonts w:ascii="Browallia New" w:hAnsi="Browallia New" w:cs="Browallia New"/>
          <w:sz w:val="26"/>
          <w:szCs w:val="26"/>
          <w:cs/>
          <w:lang w:bidi="th-TH"/>
        </w:rPr>
        <w:t xml:space="preserve">และผลการดำเนินงานเฉพาะกิจการ </w:t>
      </w:r>
      <w:r w:rsidR="0045605F" w:rsidRPr="00214C0D">
        <w:rPr>
          <w:rFonts w:ascii="Browallia New" w:hAnsi="Browallia New" w:cs="Browallia New"/>
          <w:sz w:val="26"/>
          <w:szCs w:val="26"/>
          <w:cs/>
          <w:lang w:bidi="th-TH"/>
        </w:rPr>
        <w:t>รวมถึง</w:t>
      </w:r>
      <w:r w:rsidRPr="00214C0D">
        <w:rPr>
          <w:rFonts w:ascii="Browallia New" w:hAnsi="Browallia New" w:cs="Browallia New"/>
          <w:sz w:val="26"/>
          <w:szCs w:val="26"/>
          <w:cs/>
          <w:lang w:bidi="th-TH"/>
        </w:rPr>
        <w:t>กระแสเงินสดรวมและกระแสเงินสดเฉพาะกิจการสำหรับปีสิ้นสุดวันเดียวกัน</w:t>
      </w:r>
      <w:r w:rsidR="00AC1DD0" w:rsidRPr="00214C0D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="00DA2475">
        <w:rPr>
          <w:rFonts w:ascii="Browallia New" w:hAnsi="Browallia New" w:cs="Browallia New"/>
          <w:sz w:val="26"/>
          <w:szCs w:val="26"/>
          <w:cs/>
          <w:lang w:bidi="th-TH"/>
        </w:rPr>
        <w:br/>
      </w:r>
      <w:r w:rsidRPr="00214C0D">
        <w:rPr>
          <w:rFonts w:ascii="Browallia New" w:hAnsi="Browallia New" w:cs="Browallia New"/>
          <w:sz w:val="26"/>
          <w:szCs w:val="26"/>
          <w:cs/>
          <w:lang w:bidi="th-TH"/>
        </w:rPr>
        <w:t xml:space="preserve">โดยถูกต้องตามที่ควรในสาระสำคัญตามมาตรฐานการรายงานทางการเงิน </w:t>
      </w:r>
    </w:p>
    <w:p w14:paraId="613039EE" w14:textId="77777777" w:rsidR="00AA046E" w:rsidRPr="00214C0D" w:rsidRDefault="00AA046E" w:rsidP="00195E58">
      <w:pPr>
        <w:spacing w:after="0" w:line="240" w:lineRule="auto"/>
        <w:rPr>
          <w:rFonts w:ascii="Browallia New" w:eastAsia="Calibri" w:hAnsi="Browallia New" w:cs="Browallia New"/>
          <w:sz w:val="26"/>
          <w:szCs w:val="26"/>
          <w:lang w:bidi="th-TH"/>
        </w:rPr>
      </w:pPr>
    </w:p>
    <w:p w14:paraId="122B595F" w14:textId="77777777" w:rsidR="007658D6" w:rsidRPr="00214C0D" w:rsidRDefault="007658D6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26"/>
          <w:szCs w:val="26"/>
          <w:lang w:bidi="th-TH"/>
        </w:rPr>
      </w:pPr>
      <w:r w:rsidRPr="00214C0D">
        <w:rPr>
          <w:rFonts w:ascii="Browallia New" w:eastAsia="Calibri" w:hAnsi="Browallia New" w:cs="Browallia New"/>
          <w:b/>
          <w:bCs/>
          <w:sz w:val="26"/>
          <w:szCs w:val="26"/>
          <w:cs/>
          <w:lang w:bidi="th-TH"/>
        </w:rPr>
        <w:t>งบการเงินที่ตรวจสอบ</w:t>
      </w:r>
    </w:p>
    <w:p w14:paraId="2410594C" w14:textId="77777777" w:rsidR="0053532A" w:rsidRPr="00214C0D" w:rsidRDefault="0053532A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12"/>
          <w:szCs w:val="12"/>
          <w:lang w:bidi="th-TH"/>
        </w:rPr>
      </w:pPr>
    </w:p>
    <w:p w14:paraId="223E6C89" w14:textId="77777777" w:rsidR="005F09C2" w:rsidRPr="00214C0D" w:rsidRDefault="005F09C2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214C0D">
        <w:rPr>
          <w:rFonts w:ascii="Browallia New" w:eastAsia="Calibri" w:hAnsi="Browallia New" w:cs="Browallia New"/>
          <w:sz w:val="26"/>
          <w:szCs w:val="26"/>
          <w:cs/>
          <w:lang w:bidi="th-TH"/>
        </w:rPr>
        <w:t>งบการเงิน</w:t>
      </w:r>
      <w:r w:rsidR="00F12743" w:rsidRPr="00214C0D">
        <w:rPr>
          <w:rFonts w:ascii="Browallia New" w:eastAsia="Calibri" w:hAnsi="Browallia New" w:cs="Browallia New"/>
          <w:sz w:val="26"/>
          <w:szCs w:val="26"/>
          <w:cs/>
          <w:lang w:bidi="th-TH"/>
        </w:rPr>
        <w:t>รวมและงบการเงินเฉพาะกิจการ</w:t>
      </w:r>
      <w:r w:rsidRPr="00214C0D">
        <w:rPr>
          <w:rFonts w:ascii="Browallia New" w:eastAsia="Calibri" w:hAnsi="Browallia New" w:cs="Browallia New"/>
          <w:sz w:val="26"/>
          <w:szCs w:val="26"/>
          <w:cs/>
          <w:lang w:bidi="th-TH"/>
        </w:rPr>
        <w:t>ประกอบด้วย</w:t>
      </w:r>
    </w:p>
    <w:p w14:paraId="4FD698E3" w14:textId="71FA0B6F" w:rsidR="005F09C2" w:rsidRPr="00214C0D" w:rsidRDefault="005F09C2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z w:val="26"/>
          <w:szCs w:val="26"/>
        </w:rPr>
      </w:pPr>
      <w:r w:rsidRPr="00214C0D">
        <w:rPr>
          <w:rFonts w:ascii="Browallia New" w:hAnsi="Browallia New" w:cs="Browallia New"/>
          <w:sz w:val="26"/>
          <w:szCs w:val="26"/>
          <w:cs/>
        </w:rPr>
        <w:t>งบฐานะการเงินรวมและงบฐานะการเงินเฉพาะกิจการ ณ วันที่</w:t>
      </w:r>
      <w:r w:rsidR="00106BD2" w:rsidRPr="00214C0D">
        <w:rPr>
          <w:rFonts w:ascii="Browallia New" w:hAnsi="Browallia New" w:cs="Browallia New"/>
          <w:sz w:val="26"/>
          <w:szCs w:val="26"/>
        </w:rPr>
        <w:t xml:space="preserve"> </w:t>
      </w:r>
      <w:r w:rsidR="004255B0" w:rsidRPr="004255B0">
        <w:rPr>
          <w:rFonts w:ascii="Browallia New" w:hAnsi="Browallia New" w:cs="Browallia New"/>
          <w:sz w:val="26"/>
          <w:szCs w:val="26"/>
          <w:lang w:val="en-GB"/>
        </w:rPr>
        <w:t>31</w:t>
      </w:r>
      <w:r w:rsidR="00106BD2" w:rsidRPr="00214C0D">
        <w:rPr>
          <w:rFonts w:ascii="Browallia New" w:hAnsi="Browallia New" w:cs="Browallia New" w:hint="cs"/>
          <w:sz w:val="26"/>
          <w:szCs w:val="26"/>
          <w:cs/>
          <w:lang w:val="en-GB"/>
        </w:rPr>
        <w:t xml:space="preserve"> ธันวาคม </w:t>
      </w:r>
      <w:r w:rsidR="0033301A" w:rsidRPr="00214C0D">
        <w:rPr>
          <w:rFonts w:ascii="Browallia New" w:hAnsi="Browallia New" w:cs="Browallia New" w:hint="cs"/>
          <w:sz w:val="26"/>
          <w:szCs w:val="26"/>
          <w:cs/>
          <w:lang w:val="en-GB"/>
        </w:rPr>
        <w:t xml:space="preserve">พ.ศ. </w:t>
      </w:r>
      <w:r w:rsidR="004255B0" w:rsidRPr="004255B0">
        <w:rPr>
          <w:rFonts w:ascii="Browallia New" w:hAnsi="Browallia New" w:cs="Browallia New" w:hint="cs"/>
          <w:sz w:val="26"/>
          <w:szCs w:val="26"/>
          <w:lang w:val="en-GB"/>
        </w:rPr>
        <w:t>256</w:t>
      </w:r>
      <w:r w:rsidR="004255B0" w:rsidRPr="004255B0">
        <w:rPr>
          <w:rFonts w:ascii="Browallia New" w:hAnsi="Browallia New" w:cs="Browallia New"/>
          <w:sz w:val="26"/>
          <w:szCs w:val="26"/>
          <w:lang w:val="en-GB"/>
        </w:rPr>
        <w:t>7</w:t>
      </w:r>
    </w:p>
    <w:p w14:paraId="76B4237D" w14:textId="77777777" w:rsidR="00B1060F" w:rsidRPr="00214C0D" w:rsidRDefault="005F09C2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z w:val="26"/>
          <w:szCs w:val="26"/>
        </w:rPr>
      </w:pPr>
      <w:r w:rsidRPr="00214C0D">
        <w:rPr>
          <w:rFonts w:ascii="Browallia New" w:hAnsi="Browallia New" w:cs="Browallia New"/>
          <w:sz w:val="26"/>
          <w:szCs w:val="26"/>
          <w:cs/>
        </w:rPr>
        <w:t>งบกำไรขาดทุนเบ็ดเสร็จรวมและงบกำไรขาดทุนเบ็ดเสร็จเฉพาะ</w:t>
      </w:r>
      <w:r w:rsidR="0032656B" w:rsidRPr="00214C0D">
        <w:rPr>
          <w:rFonts w:ascii="Browallia New" w:hAnsi="Browallia New" w:cs="Browallia New"/>
          <w:sz w:val="26"/>
          <w:szCs w:val="26"/>
          <w:cs/>
        </w:rPr>
        <w:t>กิจกา</w:t>
      </w:r>
      <w:r w:rsidR="00FC1572" w:rsidRPr="00214C0D">
        <w:rPr>
          <w:rFonts w:ascii="Browallia New" w:hAnsi="Browallia New" w:cs="Browallia New"/>
          <w:sz w:val="26"/>
          <w:szCs w:val="26"/>
          <w:cs/>
        </w:rPr>
        <w:t>รสำหรับปี</w:t>
      </w:r>
      <w:r w:rsidR="00B1060F" w:rsidRPr="00214C0D">
        <w:rPr>
          <w:rFonts w:ascii="Browallia New" w:hAnsi="Browallia New" w:cs="Browallia New"/>
          <w:sz w:val="26"/>
          <w:szCs w:val="26"/>
          <w:cs/>
        </w:rPr>
        <w:t>สิ้นสุดวันเดียวกัน</w:t>
      </w:r>
      <w:r w:rsidR="00B1060F" w:rsidRPr="00214C0D" w:rsidDel="00B1060F">
        <w:rPr>
          <w:rFonts w:ascii="Browallia New" w:hAnsi="Browallia New" w:cs="Browallia New"/>
          <w:sz w:val="26"/>
          <w:szCs w:val="26"/>
          <w:cs/>
        </w:rPr>
        <w:t xml:space="preserve"> </w:t>
      </w:r>
    </w:p>
    <w:p w14:paraId="77C2693E" w14:textId="69AEB25E" w:rsidR="00B1060F" w:rsidRPr="00214C0D" w:rsidRDefault="0032656B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z w:val="26"/>
          <w:szCs w:val="26"/>
        </w:rPr>
      </w:pPr>
      <w:r w:rsidRPr="00214C0D">
        <w:rPr>
          <w:rFonts w:ascii="Browallia New" w:hAnsi="Browallia New" w:cs="Browallia New"/>
          <w:sz w:val="26"/>
          <w:szCs w:val="26"/>
          <w:cs/>
        </w:rPr>
        <w:t>งบการเปลี่ยนแปลงส่วนของเจ้าของรวมและงบการเปลี่ยนแปลงส่วนของเจ้าของเฉพาะกิจการ</w:t>
      </w:r>
      <w:r w:rsidR="00FC1572" w:rsidRPr="00214C0D">
        <w:rPr>
          <w:rFonts w:ascii="Browallia New" w:hAnsi="Browallia New" w:cs="Browallia New"/>
          <w:sz w:val="26"/>
          <w:szCs w:val="26"/>
          <w:cs/>
        </w:rPr>
        <w:t>สำหรับปี</w:t>
      </w:r>
      <w:r w:rsidR="00B1060F" w:rsidRPr="00214C0D">
        <w:rPr>
          <w:rFonts w:ascii="Browallia New" w:hAnsi="Browallia New" w:cs="Browallia New"/>
          <w:sz w:val="26"/>
          <w:szCs w:val="26"/>
          <w:cs/>
        </w:rPr>
        <w:t>สิ้นสุดวันเดียวกัน</w:t>
      </w:r>
      <w:r w:rsidR="00B1060F" w:rsidRPr="00214C0D" w:rsidDel="00B1060F">
        <w:rPr>
          <w:rFonts w:ascii="Browallia New" w:hAnsi="Browallia New" w:cs="Browallia New"/>
          <w:sz w:val="26"/>
          <w:szCs w:val="26"/>
          <w:cs/>
        </w:rPr>
        <w:t xml:space="preserve"> </w:t>
      </w:r>
    </w:p>
    <w:p w14:paraId="784C7305" w14:textId="77777777" w:rsidR="00B1060F" w:rsidRPr="00214C0D" w:rsidRDefault="0032656B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z w:val="26"/>
          <w:szCs w:val="26"/>
        </w:rPr>
      </w:pPr>
      <w:r w:rsidRPr="00214C0D">
        <w:rPr>
          <w:rFonts w:ascii="Browallia New" w:hAnsi="Browallia New" w:cs="Browallia New"/>
          <w:sz w:val="26"/>
          <w:szCs w:val="26"/>
          <w:cs/>
        </w:rPr>
        <w:t>งบกระแสเงินสดรวมและงบกระแสเงินสดเฉพาะกิจการ</w:t>
      </w:r>
      <w:r w:rsidR="00FC1572" w:rsidRPr="00214C0D">
        <w:rPr>
          <w:rFonts w:ascii="Browallia New" w:hAnsi="Browallia New" w:cs="Browallia New"/>
          <w:sz w:val="26"/>
          <w:szCs w:val="26"/>
          <w:cs/>
        </w:rPr>
        <w:t>สำหรับปี</w:t>
      </w:r>
      <w:r w:rsidR="00B1060F" w:rsidRPr="00214C0D">
        <w:rPr>
          <w:rFonts w:ascii="Browallia New" w:hAnsi="Browallia New" w:cs="Browallia New"/>
          <w:sz w:val="26"/>
          <w:szCs w:val="26"/>
          <w:cs/>
        </w:rPr>
        <w:t>สิ้นสุดวันเดียวกัน</w:t>
      </w:r>
      <w:r w:rsidR="00B1060F" w:rsidRPr="00214C0D" w:rsidDel="00B1060F">
        <w:rPr>
          <w:rFonts w:ascii="Browallia New" w:hAnsi="Browallia New" w:cs="Browallia New"/>
          <w:sz w:val="26"/>
          <w:szCs w:val="26"/>
          <w:cs/>
        </w:rPr>
        <w:t xml:space="preserve"> </w:t>
      </w:r>
      <w:r w:rsidR="009B2FEF" w:rsidRPr="00214C0D">
        <w:rPr>
          <w:rFonts w:ascii="Browallia New" w:hAnsi="Browallia New" w:cs="Browallia New"/>
          <w:sz w:val="26"/>
          <w:szCs w:val="26"/>
          <w:cs/>
        </w:rPr>
        <w:t>และ</w:t>
      </w:r>
    </w:p>
    <w:p w14:paraId="27E57EA1" w14:textId="79C77472" w:rsidR="0032656B" w:rsidRPr="00214C0D" w:rsidRDefault="0032656B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pacing w:val="-6"/>
          <w:sz w:val="26"/>
          <w:szCs w:val="26"/>
          <w:cs/>
        </w:rPr>
      </w:pPr>
      <w:r w:rsidRPr="00214C0D">
        <w:rPr>
          <w:rFonts w:ascii="Browallia New" w:hAnsi="Browallia New" w:cs="Browallia New"/>
          <w:spacing w:val="-6"/>
          <w:sz w:val="26"/>
          <w:szCs w:val="26"/>
          <w:cs/>
        </w:rPr>
        <w:t>หมายเหตุประกอบงบการเงินรวมและงบการเงินเฉพาะกิจการ</w:t>
      </w:r>
      <w:r w:rsidR="00FC1572" w:rsidRPr="00214C0D">
        <w:rPr>
          <w:rFonts w:ascii="Browallia New" w:hAnsi="Browallia New" w:cs="Browallia New"/>
          <w:spacing w:val="-6"/>
          <w:sz w:val="26"/>
          <w:szCs w:val="26"/>
          <w:cs/>
        </w:rPr>
        <w:t>ซึ่ง</w:t>
      </w:r>
      <w:r w:rsidR="0080050C" w:rsidRPr="00214C0D">
        <w:rPr>
          <w:rFonts w:ascii="Browallia New" w:hAnsi="Browallia New" w:cs="Browallia New"/>
          <w:spacing w:val="-6"/>
          <w:sz w:val="26"/>
          <w:szCs w:val="26"/>
          <w:cs/>
        </w:rPr>
        <w:t>ประกอบด้วย</w:t>
      </w:r>
      <w:r w:rsidRPr="00214C0D">
        <w:rPr>
          <w:rFonts w:ascii="Browallia New" w:hAnsi="Browallia New" w:cs="Browallia New"/>
          <w:spacing w:val="-6"/>
          <w:sz w:val="26"/>
          <w:szCs w:val="26"/>
          <w:cs/>
        </w:rPr>
        <w:t>นโยบายการบัญชีที่</w:t>
      </w:r>
      <w:r w:rsidR="0022432F" w:rsidRPr="00214C0D">
        <w:rPr>
          <w:rFonts w:ascii="Browallia New" w:hAnsi="Browallia New" w:cs="Browallia New" w:hint="cs"/>
          <w:spacing w:val="-6"/>
          <w:sz w:val="26"/>
          <w:szCs w:val="26"/>
          <w:cs/>
        </w:rPr>
        <w:t>มี</w:t>
      </w:r>
      <w:r w:rsidR="0088394B" w:rsidRPr="00214C0D">
        <w:rPr>
          <w:rFonts w:ascii="Browallia New" w:hAnsi="Browallia New" w:cs="Browallia New" w:hint="cs"/>
          <w:spacing w:val="-6"/>
          <w:sz w:val="26"/>
          <w:szCs w:val="26"/>
          <w:cs/>
        </w:rPr>
        <w:t>สาระ</w:t>
      </w:r>
      <w:r w:rsidRPr="00214C0D">
        <w:rPr>
          <w:rFonts w:ascii="Browallia New" w:hAnsi="Browallia New" w:cs="Browallia New"/>
          <w:spacing w:val="-6"/>
          <w:sz w:val="26"/>
          <w:szCs w:val="26"/>
          <w:cs/>
        </w:rPr>
        <w:t>สำคัญ</w:t>
      </w:r>
      <w:r w:rsidR="0080050C" w:rsidRPr="00214C0D">
        <w:rPr>
          <w:rFonts w:ascii="Browallia New" w:hAnsi="Browallia New" w:cs="Browallia New"/>
          <w:spacing w:val="-6"/>
          <w:sz w:val="26"/>
          <w:szCs w:val="26"/>
          <w:cs/>
        </w:rPr>
        <w:t>และหมายเหตุ</w:t>
      </w:r>
      <w:r w:rsidR="00143E64">
        <w:rPr>
          <w:rFonts w:ascii="Browallia New" w:hAnsi="Browallia New" w:cs="Browallia New"/>
          <w:spacing w:val="-6"/>
          <w:sz w:val="26"/>
          <w:szCs w:val="26"/>
        </w:rPr>
        <w:br/>
      </w:r>
      <w:r w:rsidR="0080050C" w:rsidRPr="00214C0D">
        <w:rPr>
          <w:rFonts w:ascii="Browallia New" w:hAnsi="Browallia New" w:cs="Browallia New"/>
          <w:spacing w:val="-6"/>
          <w:sz w:val="26"/>
          <w:szCs w:val="26"/>
          <w:cs/>
        </w:rPr>
        <w:t>เรื่องอื่น ๆ</w:t>
      </w:r>
    </w:p>
    <w:p w14:paraId="2A37AB0D" w14:textId="77777777" w:rsidR="009806F0" w:rsidRPr="00214C0D" w:rsidRDefault="009806F0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26"/>
          <w:szCs w:val="26"/>
          <w:lang w:bidi="th-TH"/>
        </w:rPr>
      </w:pPr>
    </w:p>
    <w:p w14:paraId="34A9CCEB" w14:textId="77777777" w:rsidR="00C31811" w:rsidRPr="00214C0D" w:rsidRDefault="00C31811" w:rsidP="00C31811">
      <w:pPr>
        <w:spacing w:after="0" w:line="240" w:lineRule="auto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214C0D">
        <w:rPr>
          <w:rFonts w:ascii="Browallia New" w:eastAsia="Calibri" w:hAnsi="Browallia New" w:cs="Browallia New"/>
          <w:b/>
          <w:bCs/>
          <w:sz w:val="26"/>
          <w:szCs w:val="26"/>
          <w:cs/>
          <w:lang w:bidi="th-TH"/>
        </w:rPr>
        <w:t>เกณฑ์ในการแสดงความเห็น</w:t>
      </w:r>
      <w:r w:rsidRPr="00214C0D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</w:p>
    <w:p w14:paraId="712719E0" w14:textId="77777777" w:rsidR="00C31811" w:rsidRPr="00214C0D" w:rsidRDefault="00C31811" w:rsidP="00C31811">
      <w:pPr>
        <w:spacing w:after="0" w:line="240" w:lineRule="auto"/>
        <w:rPr>
          <w:rFonts w:ascii="Browallia New" w:eastAsia="Calibri" w:hAnsi="Browallia New" w:cs="Browallia New"/>
          <w:sz w:val="12"/>
          <w:szCs w:val="12"/>
          <w:lang w:bidi="th-TH"/>
        </w:rPr>
      </w:pPr>
    </w:p>
    <w:p w14:paraId="090F0875" w14:textId="51728521" w:rsidR="007D11EB" w:rsidRPr="00214C0D" w:rsidRDefault="007D11EB" w:rsidP="00106BD2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214C0D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ส่วนของความรับผิดชอบของผู้สอบบัญชีต่อการตรวจสอบงบการเงินรวมและงบการเงินเฉพาะกิจการในรายงานของข้าพเจ้า ข้าพเจ้ามีความเป็นอิสระ</w:t>
      </w:r>
      <w:r w:rsidRPr="00214C0D">
        <w:rPr>
          <w:rFonts w:ascii="Browallia New" w:eastAsia="Calibri" w:hAnsi="Browallia New" w:cs="Browallia New"/>
          <w:sz w:val="26"/>
          <w:szCs w:val="26"/>
          <w:cs/>
          <w:lang w:bidi="th-TH"/>
        </w:rPr>
        <w:br/>
        <w:t>จากกลุ่มกิจการและบริษัทตามประมวลจรรยาบรรณของผู้ประกอบวิชาชีพบัญชี รวมถึงมาตรฐานเรื่องความเป็นอิสระที่กำหนดโดย สภาวิชาชีพบัญชีในส่วนที่เกี่ยวข้องกับการตรวจสอบงบการเงินรวมและงบการเงินเฉพาะกิจการ และข้าพเจ้าได้ปฏิบัติตาม</w:t>
      </w:r>
      <w:r w:rsidRPr="00214C0D">
        <w:rPr>
          <w:rFonts w:ascii="Browallia New" w:eastAsia="Calibri" w:hAnsi="Browallia New" w:cs="Browallia New"/>
          <w:sz w:val="26"/>
          <w:szCs w:val="26"/>
          <w:cs/>
          <w:lang w:bidi="th-TH"/>
        </w:rPr>
        <w:br/>
        <w:t>ความรับผิดชอบด้านจรรยาบรรณอื่นๆ ตามประมวลจรรยาบรรณดังกล่าว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</w:p>
    <w:p w14:paraId="404B327B" w14:textId="77777777" w:rsidR="00106BD2" w:rsidRPr="00214C0D" w:rsidRDefault="00106BD2" w:rsidP="00106BD2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</w:p>
    <w:p w14:paraId="2E64A1DB" w14:textId="77777777" w:rsidR="00B43292" w:rsidRPr="00214C0D" w:rsidRDefault="00B43292" w:rsidP="00B43292">
      <w:pPr>
        <w:spacing w:after="0" w:line="240" w:lineRule="auto"/>
        <w:rPr>
          <w:rFonts w:ascii="Browallia New" w:eastAsia="Calibri" w:hAnsi="Browallia New" w:cs="Browallia New"/>
          <w:b/>
          <w:bCs/>
          <w:sz w:val="26"/>
          <w:szCs w:val="26"/>
          <w:lang w:bidi="th-TH"/>
        </w:rPr>
      </w:pPr>
      <w:r w:rsidRPr="00214C0D">
        <w:rPr>
          <w:rFonts w:ascii="Browallia New" w:eastAsia="Calibri" w:hAnsi="Browallia New" w:cs="Browallia New"/>
          <w:b/>
          <w:bCs/>
          <w:sz w:val="26"/>
          <w:szCs w:val="26"/>
          <w:cs/>
        </w:rPr>
        <w:t>ข้อมูลและเหตุการณ์ที่เน้น</w:t>
      </w:r>
    </w:p>
    <w:p w14:paraId="65A20EEC" w14:textId="77777777" w:rsidR="00B43292" w:rsidRPr="004255B0" w:rsidRDefault="00B43292" w:rsidP="00B43292">
      <w:pPr>
        <w:spacing w:after="0" w:line="240" w:lineRule="auto"/>
        <w:rPr>
          <w:rFonts w:ascii="Browallia New" w:eastAsia="Calibri" w:hAnsi="Browallia New" w:cs="Browallia New"/>
          <w:sz w:val="12"/>
          <w:szCs w:val="12"/>
          <w:cs/>
        </w:rPr>
      </w:pPr>
    </w:p>
    <w:p w14:paraId="69BB1F9E" w14:textId="6EF9FC1D" w:rsidR="00653DAE" w:rsidRDefault="00E27875" w:rsidP="00B43292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E27875">
        <w:rPr>
          <w:rFonts w:ascii="Browallia New" w:eastAsia="Calibri" w:hAnsi="Browallia New" w:cs="Browallia New"/>
          <w:sz w:val="26"/>
          <w:szCs w:val="26"/>
          <w:cs/>
          <w:lang w:bidi="th-TH"/>
        </w:rPr>
        <w:t xml:space="preserve">ข้าพเจ้าขอให้สังเกตหมายเหตุประกอบงบการเงินข้อ </w:t>
      </w:r>
      <w:r w:rsidR="004255B0" w:rsidRPr="004255B0">
        <w:rPr>
          <w:rFonts w:ascii="Browallia New" w:eastAsia="Calibri" w:hAnsi="Browallia New" w:cs="Browallia New"/>
          <w:sz w:val="26"/>
          <w:szCs w:val="26"/>
          <w:lang w:val="en-GB"/>
        </w:rPr>
        <w:t>2</w:t>
      </w:r>
      <w:r w:rsidRPr="00E27875">
        <w:rPr>
          <w:rFonts w:ascii="Browallia New" w:eastAsia="Calibri" w:hAnsi="Browallia New" w:cs="Browallia New"/>
          <w:sz w:val="26"/>
          <w:szCs w:val="26"/>
        </w:rPr>
        <w:t xml:space="preserve"> </w:t>
      </w:r>
      <w:r w:rsidRPr="00E27875">
        <w:rPr>
          <w:rFonts w:ascii="Browallia New" w:eastAsia="Calibri" w:hAnsi="Browallia New" w:cs="Browallia New"/>
          <w:sz w:val="26"/>
          <w:szCs w:val="26"/>
          <w:cs/>
          <w:lang w:bidi="th-TH"/>
        </w:rPr>
        <w:t xml:space="preserve">ซึ่งอธิบายถึงฐานะการเงินและผลการดำเนินงานของกลุ่มกิจการและบริษัท </w:t>
      </w:r>
      <w:r w:rsidRPr="007A6167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รวมถึงการดำเนินการในการจัดหาแหล่งเงินทุนเพื่อเสริมสภาพคล่องและแผนการจัดหาแหล่งเงินทุนเพิ่มเติมเพื่อใช้ในการดำเนินงาน</w:t>
      </w:r>
      <w:r w:rsidRPr="00E27875">
        <w:rPr>
          <w:rFonts w:ascii="Browallia New" w:eastAsia="Calibri" w:hAnsi="Browallia New" w:cs="Browallia New"/>
          <w:sz w:val="26"/>
          <w:szCs w:val="26"/>
          <w:cs/>
          <w:lang w:bidi="th-TH"/>
        </w:rPr>
        <w:t xml:space="preserve"> ทั้งนี้ความเห็นของข้าพเจ้าไม่ได้เปลี่ยนแปลงไปเนื่องจากเรื่องที่ข้าพเจ้าให้ข้อสังเกตนี้</w:t>
      </w:r>
    </w:p>
    <w:p w14:paraId="343532A5" w14:textId="77777777" w:rsidR="00653DAE" w:rsidRDefault="00653DAE" w:rsidP="00B43292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</w:p>
    <w:p w14:paraId="1A8B7346" w14:textId="77777777" w:rsidR="00653DAE" w:rsidRDefault="00653DAE" w:rsidP="00B43292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</w:p>
    <w:p w14:paraId="2CDE47FC" w14:textId="77777777" w:rsidR="00B43292" w:rsidRPr="00214C0D" w:rsidRDefault="00B43292" w:rsidP="00B43292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</w:p>
    <w:p w14:paraId="5D790A22" w14:textId="7F5EE9EF" w:rsidR="00106BD2" w:rsidRPr="00214C0D" w:rsidRDefault="00106BD2" w:rsidP="00106BD2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cs/>
          <w:lang w:val="en-GB" w:bidi="th-TH"/>
        </w:rPr>
        <w:sectPr w:rsidR="00106BD2" w:rsidRPr="00214C0D" w:rsidSect="009217DE">
          <w:pgSz w:w="11909" w:h="16834" w:code="9"/>
          <w:pgMar w:top="3139" w:right="720" w:bottom="1584" w:left="1987" w:header="706" w:footer="576" w:gutter="0"/>
          <w:pgNumType w:start="1"/>
          <w:cols w:space="720"/>
          <w:docGrid w:linePitch="360"/>
        </w:sectPr>
      </w:pPr>
    </w:p>
    <w:p w14:paraId="27312715" w14:textId="77777777" w:rsidR="00214C0D" w:rsidRPr="00B55661" w:rsidRDefault="00214C0D" w:rsidP="00214C0D">
      <w:pPr>
        <w:spacing w:after="0" w:line="240" w:lineRule="auto"/>
        <w:rPr>
          <w:rFonts w:ascii="Browallia New" w:hAnsi="Browallia New" w:cs="Browallia New"/>
          <w:b/>
          <w:bCs/>
          <w:sz w:val="26"/>
          <w:szCs w:val="26"/>
          <w:lang w:bidi="th-TH"/>
        </w:rPr>
      </w:pPr>
      <w:r w:rsidRPr="00B55661"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  <w:lastRenderedPageBreak/>
        <w:t>เรื่องสำคัญในการตรวจสอบ</w:t>
      </w:r>
    </w:p>
    <w:p w14:paraId="23B51963" w14:textId="77777777" w:rsidR="00214C0D" w:rsidRPr="00214C0D" w:rsidRDefault="00214C0D" w:rsidP="00214C0D">
      <w:pPr>
        <w:spacing w:after="0" w:line="240" w:lineRule="auto"/>
        <w:rPr>
          <w:rFonts w:ascii="Browallia New" w:hAnsi="Browallia New" w:cs="Browallia New"/>
          <w:b/>
          <w:bCs/>
          <w:sz w:val="12"/>
          <w:szCs w:val="12"/>
          <w:lang w:bidi="th-TH"/>
        </w:rPr>
      </w:pPr>
    </w:p>
    <w:p w14:paraId="77418250" w14:textId="617AD165" w:rsidR="00214C0D" w:rsidRDefault="00214C0D" w:rsidP="009F21F1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เรื่องสำคัญในการตรวจสอบคือเรื่องต่างๆ</w:t>
      </w:r>
      <w:r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ที่มีนัยสำคัญที่สุดตามดุลยพินิจเยี่ยงผู้ประกอบวิชาชีพของข้าพเจ้าในการตรวจสอบ</w:t>
      </w:r>
      <w:r w:rsidRPr="00B55661">
        <w:rPr>
          <w:rFonts w:ascii="Browallia New" w:hAnsi="Browallia New" w:cs="Browallia New"/>
          <w:sz w:val="26"/>
          <w:szCs w:val="26"/>
          <w:lang w:val="en-GB" w:bidi="th-TH"/>
        </w:rPr>
        <w:br/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งบการเงินรวมและงบการเงินเฉพาะ</w:t>
      </w:r>
      <w:r w:rsidRPr="00962C85">
        <w:rPr>
          <w:rFonts w:ascii="Browallia New" w:hAnsi="Browallia New" w:cs="Browallia New"/>
          <w:sz w:val="26"/>
          <w:szCs w:val="26"/>
          <w:cs/>
          <w:lang w:val="en-GB" w:bidi="th-TH"/>
        </w:rPr>
        <w:t>กิจการสำหรับ</w:t>
      </w:r>
      <w:r w:rsidRPr="00962C85">
        <w:rPr>
          <w:rFonts w:ascii="Browallia New" w:hAnsi="Browallia New" w:cs="Browallia New" w:hint="cs"/>
          <w:sz w:val="26"/>
          <w:szCs w:val="26"/>
          <w:cs/>
          <w:lang w:val="en-GB" w:bidi="th-TH"/>
        </w:rPr>
        <w:t>รอบระยะเวลา</w:t>
      </w:r>
      <w:r w:rsidRPr="00962C85">
        <w:rPr>
          <w:rFonts w:ascii="Browallia New" w:hAnsi="Browallia New" w:cs="Browallia New"/>
          <w:sz w:val="26"/>
          <w:szCs w:val="26"/>
          <w:cs/>
          <w:lang w:val="en-GB" w:bidi="th-TH"/>
        </w:rPr>
        <w:t>ปัจจุบัน</w:t>
      </w:r>
      <w:r w:rsidRPr="00962C85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Pr="00962C85">
        <w:rPr>
          <w:rFonts w:ascii="Browallia New" w:hAnsi="Browallia New" w:cs="Browallia New"/>
          <w:sz w:val="26"/>
          <w:szCs w:val="26"/>
          <w:cs/>
          <w:lang w:val="en-GB" w:bidi="th-TH"/>
        </w:rPr>
        <w:t>ข้าพเจ้า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ได้นำเรื่องเหล่านี้มาพิจารณาในบริบทของการ</w:t>
      </w:r>
      <w:r w:rsidRPr="00271D99">
        <w:rPr>
          <w:rFonts w:ascii="Browallia New" w:hAnsi="Browallia New" w:cs="Browallia New"/>
          <w:sz w:val="26"/>
          <w:szCs w:val="26"/>
          <w:cs/>
          <w:lang w:val="en-GB" w:bidi="th-TH"/>
        </w:rPr>
        <w:t>ตรวจสอบงบการเงินรวมและงบการเงินเฉพาะกิจการโดยรวมและในการแสดงความเห็นของข้าพเจ้า</w:t>
      </w:r>
      <w:r w:rsidRPr="00271D99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Pr="00271D99">
        <w:rPr>
          <w:rFonts w:ascii="Browallia New" w:hAnsi="Browallia New" w:cs="Browallia New"/>
          <w:sz w:val="26"/>
          <w:szCs w:val="26"/>
          <w:cs/>
          <w:lang w:val="en-GB" w:bidi="th-TH"/>
        </w:rPr>
        <w:t>ทั้งนี้</w:t>
      </w:r>
      <w:r w:rsidRPr="00271D99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Pr="00271D99">
        <w:rPr>
          <w:rFonts w:ascii="Browallia New" w:hAnsi="Browallia New" w:cs="Browallia New"/>
          <w:sz w:val="26"/>
          <w:szCs w:val="26"/>
          <w:cs/>
          <w:lang w:val="en-GB" w:bidi="th-TH"/>
        </w:rPr>
        <w:t>ข้าพเจ้าไม่ได้แสดงความเห็นแยกต่างหากสำหรับเรื่องเหล่านี</w:t>
      </w:r>
      <w:r w:rsidRPr="00271D99">
        <w:rPr>
          <w:rFonts w:ascii="Browallia New" w:hAnsi="Browallia New" w:cs="Browallia New" w:hint="cs"/>
          <w:sz w:val="26"/>
          <w:szCs w:val="26"/>
          <w:cs/>
          <w:lang w:val="en-GB" w:bidi="th-TH"/>
        </w:rPr>
        <w:t>้</w:t>
      </w:r>
    </w:p>
    <w:p w14:paraId="765A02B0" w14:textId="77777777" w:rsidR="00214C0D" w:rsidRPr="00D61A95" w:rsidRDefault="00214C0D" w:rsidP="00214C0D">
      <w:pPr>
        <w:spacing w:after="0" w:line="240" w:lineRule="auto"/>
        <w:rPr>
          <w:rFonts w:ascii="Browallia New" w:hAnsi="Browallia New" w:cs="Browallia New"/>
          <w:szCs w:val="2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B77230" w:rsidRPr="002D5157" w14:paraId="4E594162" w14:textId="77777777" w:rsidTr="00D61A95"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C2415" w14:textId="77777777" w:rsidR="00B77230" w:rsidRPr="00A13E09" w:rsidRDefault="00B77230" w:rsidP="00555B52">
            <w:pPr>
              <w:pStyle w:val="Default"/>
              <w:tabs>
                <w:tab w:val="left" w:pos="4144"/>
              </w:tabs>
              <w:ind w:right="162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  <w:lang w:val="en-US"/>
              </w:rPr>
            </w:pPr>
            <w:r w:rsidRPr="002D5157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เรื่องสำคัญในการตรวจสอบ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106A9" w14:textId="77777777" w:rsidR="00B77230" w:rsidRPr="002D5157" w:rsidRDefault="00B77230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</w:pPr>
            <w:r w:rsidRPr="002D5157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วิธีการตรวจสอบ</w:t>
            </w:r>
          </w:p>
        </w:tc>
      </w:tr>
      <w:tr w:rsidR="00B77230" w:rsidRPr="002D5157" w14:paraId="321030B4" w14:textId="77777777"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14:paraId="512E2B16" w14:textId="77777777" w:rsidR="00B77230" w:rsidRPr="002D5157" w:rsidRDefault="00B77230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  <w:p w14:paraId="7337C6B4" w14:textId="36A8E97D" w:rsidR="00B77230" w:rsidRPr="002D5157" w:rsidRDefault="00B77230" w:rsidP="00555B52">
            <w:pPr>
              <w:pStyle w:val="Default"/>
              <w:jc w:val="thaiDistribute"/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</w:pPr>
            <w:r w:rsidRPr="00555B52">
              <w:rPr>
                <w:rFonts w:ascii="Browallia New" w:hAnsi="Browallia New" w:cs="Browallia New" w:hint="cs"/>
                <w:b/>
                <w:bCs/>
                <w:spacing w:val="-4"/>
                <w:sz w:val="26"/>
                <w:szCs w:val="26"/>
                <w:cs/>
              </w:rPr>
              <w:t>การประเมิน</w:t>
            </w:r>
            <w:r w:rsidRPr="00555B52">
              <w:rPr>
                <w:rFonts w:ascii="Browallia New" w:hAnsi="Browallia New" w:cs="Browallia New"/>
                <w:b/>
                <w:bCs/>
                <w:spacing w:val="-4"/>
                <w:sz w:val="26"/>
                <w:szCs w:val="26"/>
                <w:cs/>
              </w:rPr>
              <w:t>การด้อยค่าของลูกหนี้การค้า</w:t>
            </w:r>
            <w:r w:rsidR="00555B52" w:rsidRPr="00555B52">
              <w:rPr>
                <w:rFonts w:ascii="Browallia New" w:hAnsi="Browallia New" w:cs="Browallia New" w:hint="cs"/>
                <w:b/>
                <w:bCs/>
                <w:spacing w:val="-4"/>
                <w:sz w:val="26"/>
                <w:szCs w:val="26"/>
                <w:cs/>
              </w:rPr>
              <w:t>และลูกหนี้ตาม</w:t>
            </w:r>
            <w:r w:rsidR="00555B52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</w:rPr>
              <w:t>สัญญาเช่าเงินทุน</w:t>
            </w:r>
          </w:p>
          <w:p w14:paraId="3DCECDD1" w14:textId="77777777" w:rsidR="00B77230" w:rsidRPr="002D5157" w:rsidRDefault="00B77230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14:paraId="41BAB074" w14:textId="77777777" w:rsidR="00B77230" w:rsidRPr="002D5157" w:rsidRDefault="00B77230">
            <w:pPr>
              <w:pStyle w:val="Default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77230" w:rsidRPr="002D5157" w14:paraId="5A2847D0" w14:textId="77777777">
        <w:tc>
          <w:tcPr>
            <w:tcW w:w="4590" w:type="dxa"/>
            <w:shd w:val="clear" w:color="auto" w:fill="auto"/>
          </w:tcPr>
          <w:p w14:paraId="322925B6" w14:textId="00723DCE" w:rsidR="00B77230" w:rsidRPr="00D30FE7" w:rsidRDefault="00B77230" w:rsidP="004255B0">
            <w:pPr>
              <w:pStyle w:val="Default"/>
              <w:ind w:right="14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lang w:val="en-US"/>
              </w:rPr>
            </w:pPr>
            <w:r w:rsidRPr="002D5157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 xml:space="preserve">อ้างอิงหมายเหตุประกอบงบการเงินข้อ </w:t>
            </w:r>
            <w:r w:rsidR="004255B0" w:rsidRPr="004255B0">
              <w:rPr>
                <w:rFonts w:ascii="Browallia New" w:eastAsia="Times New Roman" w:hAnsi="Browallia New" w:cs="Browallia New"/>
                <w:sz w:val="26"/>
                <w:szCs w:val="26"/>
              </w:rPr>
              <w:t>12</w:t>
            </w:r>
            <w:r>
              <w:rPr>
                <w:rFonts w:ascii="Browallia New" w:eastAsia="Times New Roman" w:hAnsi="Browallia New" w:cs="Browallia New"/>
                <w:sz w:val="26"/>
                <w:szCs w:val="26"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เรื่องลูกหนี้การค้า</w:t>
            </w:r>
            <w:r w:rsidR="00326507">
              <w:rPr>
                <w:rFonts w:ascii="Browallia New" w:eastAsia="Times New Roman" w:hAnsi="Browallia New" w:cs="Browallia New"/>
                <w:sz w:val="26"/>
                <w:szCs w:val="26"/>
              </w:rPr>
              <w:t xml:space="preserve"> </w:t>
            </w:r>
            <w:r w:rsidR="00022CD5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และ</w:t>
            </w:r>
            <w:r w:rsidR="00022CD5" w:rsidRPr="002D5157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หมายเหตุประกอบงบการเงินข้อ</w:t>
            </w:r>
            <w:r w:rsidR="00AF6D63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 xml:space="preserve"> </w:t>
            </w:r>
            <w:r w:rsidR="004255B0" w:rsidRPr="004255B0">
              <w:rPr>
                <w:rFonts w:ascii="Browallia New" w:eastAsia="Times New Roman" w:hAnsi="Browallia New" w:cs="Browallia New"/>
                <w:sz w:val="26"/>
                <w:szCs w:val="26"/>
              </w:rPr>
              <w:t>13</w:t>
            </w:r>
            <w:r w:rsidR="00326507">
              <w:rPr>
                <w:rFonts w:ascii="Browallia New" w:eastAsia="Times New Roman" w:hAnsi="Browallia New" w:cs="Browallia New"/>
                <w:sz w:val="26"/>
                <w:szCs w:val="26"/>
              </w:rPr>
              <w:t xml:space="preserve"> </w:t>
            </w:r>
            <w:r w:rsidR="00326507" w:rsidRPr="00326507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ลูกหนี้ตามสัญญาเช่า</w:t>
            </w:r>
            <w:r w:rsidR="00326507" w:rsidRPr="00E9696A">
              <w:rPr>
                <w:rFonts w:ascii="Browallia New" w:eastAsia="Times New Roman" w:hAnsi="Browallia New" w:cs="Browallia New"/>
                <w:spacing w:val="-4"/>
                <w:sz w:val="26"/>
                <w:szCs w:val="26"/>
                <w:cs/>
              </w:rPr>
              <w:t>เงินทุน</w:t>
            </w:r>
            <w:r w:rsidRPr="00E9696A">
              <w:rPr>
                <w:rFonts w:ascii="Browallia New" w:eastAsia="Times New Roman" w:hAnsi="Browallia New" w:cs="Browallia New" w:hint="cs"/>
                <w:spacing w:val="-4"/>
                <w:sz w:val="26"/>
                <w:szCs w:val="26"/>
                <w:cs/>
              </w:rPr>
              <w:t xml:space="preserve"> ณ วันที่ </w:t>
            </w:r>
            <w:r w:rsidR="004255B0" w:rsidRPr="004255B0">
              <w:rPr>
                <w:rFonts w:ascii="Browallia New" w:eastAsia="Times New Roman" w:hAnsi="Browallia New" w:cs="Browallia New"/>
                <w:spacing w:val="-4"/>
                <w:sz w:val="26"/>
                <w:szCs w:val="26"/>
              </w:rPr>
              <w:t>31</w:t>
            </w:r>
            <w:r w:rsidRPr="00E9696A">
              <w:rPr>
                <w:rFonts w:ascii="Browallia New" w:eastAsia="Times New Roman" w:hAnsi="Browallia New" w:cs="Browallia New"/>
                <w:spacing w:val="-4"/>
                <w:sz w:val="26"/>
                <w:szCs w:val="26"/>
                <w:lang w:val="en-US"/>
              </w:rPr>
              <w:t xml:space="preserve"> </w:t>
            </w:r>
            <w:r w:rsidRPr="00E9696A">
              <w:rPr>
                <w:rFonts w:ascii="Browallia New" w:eastAsia="Times New Roman" w:hAnsi="Browallia New" w:cs="Browallia New" w:hint="cs"/>
                <w:spacing w:val="-4"/>
                <w:sz w:val="26"/>
                <w:szCs w:val="26"/>
                <w:cs/>
                <w:lang w:val="en-US"/>
              </w:rPr>
              <w:t>ธันวาคม</w:t>
            </w:r>
            <w:r w:rsidR="008C4913" w:rsidRPr="00E9696A">
              <w:rPr>
                <w:rFonts w:ascii="Browallia New" w:eastAsia="Times New Roman" w:hAnsi="Browallia New" w:cs="Browallia New"/>
                <w:spacing w:val="-4"/>
                <w:sz w:val="26"/>
                <w:szCs w:val="26"/>
                <w:lang w:val="en-US"/>
              </w:rPr>
              <w:t xml:space="preserve"> </w:t>
            </w:r>
            <w:r w:rsidRPr="00E9696A">
              <w:rPr>
                <w:rFonts w:ascii="Browallia New" w:eastAsia="Times New Roman" w:hAnsi="Browallia New" w:cs="Browallia New" w:hint="cs"/>
                <w:spacing w:val="-4"/>
                <w:sz w:val="26"/>
                <w:szCs w:val="26"/>
                <w:cs/>
                <w:lang w:val="en-US"/>
              </w:rPr>
              <w:t xml:space="preserve">พ.ศ. </w:t>
            </w:r>
            <w:r w:rsidR="004255B0" w:rsidRPr="004255B0">
              <w:rPr>
                <w:rFonts w:ascii="Browallia New" w:eastAsia="Times New Roman" w:hAnsi="Browallia New" w:cs="Browallia New"/>
                <w:spacing w:val="-4"/>
                <w:sz w:val="26"/>
                <w:szCs w:val="26"/>
              </w:rPr>
              <w:t>2567</w:t>
            </w:r>
            <w:r w:rsidRPr="00E9696A">
              <w:rPr>
                <w:rFonts w:ascii="Browallia New" w:eastAsia="Times New Roman" w:hAnsi="Browallia New" w:cs="Browallia New"/>
                <w:spacing w:val="-4"/>
                <w:sz w:val="26"/>
                <w:szCs w:val="26"/>
              </w:rPr>
              <w:t xml:space="preserve"> </w:t>
            </w:r>
            <w:r w:rsidRPr="00E9696A">
              <w:rPr>
                <w:rFonts w:ascii="Browallia New" w:eastAsia="Times New Roman" w:hAnsi="Browallia New" w:cs="Browallia New" w:hint="cs"/>
                <w:spacing w:val="-4"/>
                <w:sz w:val="26"/>
                <w:szCs w:val="26"/>
                <w:cs/>
              </w:rPr>
              <w:t>กลุ่มกิจการรับรู้ลูกหนี้การค้า</w:t>
            </w:r>
            <w:r w:rsidR="00326507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และ</w:t>
            </w:r>
            <w:r w:rsidR="00326507" w:rsidRPr="00326507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ลูกหนี้ตามสัญญาเช่าเงินทุน</w:t>
            </w:r>
            <w:r w:rsidR="00AF6D63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ตามมูลค่าบัญชี</w:t>
            </w:r>
            <w:r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ก่อนการรับรู้ค่าเผื่อ</w:t>
            </w:r>
            <w:r w:rsidR="00AF6D63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ผลขาดทุนด้านเครดิต</w:t>
            </w:r>
            <w:r w:rsidR="00386257">
              <w:rPr>
                <w:rFonts w:ascii="Browallia New" w:eastAsia="Times New Roman" w:hAnsi="Browallia New" w:cs="Browallia New" w:hint="cs"/>
                <w:spacing w:val="-4"/>
                <w:sz w:val="26"/>
                <w:szCs w:val="26"/>
                <w:cs/>
              </w:rPr>
              <w:t>ที่คาดว่าจะเกิดขึ้น</w:t>
            </w:r>
            <w:r w:rsidRPr="008C4913">
              <w:rPr>
                <w:rFonts w:ascii="Browallia New" w:eastAsia="Times New Roman" w:hAnsi="Browallia New" w:cs="Browallia New" w:hint="cs"/>
                <w:spacing w:val="-8"/>
                <w:sz w:val="26"/>
                <w:szCs w:val="26"/>
                <w:cs/>
              </w:rPr>
              <w:t xml:space="preserve">จำนวน </w:t>
            </w:r>
            <w:r w:rsidR="004255B0" w:rsidRPr="004255B0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>9</w:t>
            </w:r>
            <w:r w:rsidR="00351922" w:rsidRPr="008C4913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>,</w:t>
            </w:r>
            <w:r w:rsidR="004255B0" w:rsidRPr="004255B0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>499</w:t>
            </w:r>
            <w:r w:rsidRPr="008C4913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 xml:space="preserve"> </w:t>
            </w:r>
            <w:r w:rsidRPr="008C4913">
              <w:rPr>
                <w:rFonts w:ascii="Browallia New" w:eastAsia="Times New Roman" w:hAnsi="Browallia New" w:cs="Browallia New" w:hint="cs"/>
                <w:spacing w:val="-8"/>
                <w:sz w:val="26"/>
                <w:szCs w:val="26"/>
                <w:cs/>
              </w:rPr>
              <w:t>ล้านบาท</w:t>
            </w:r>
            <w:r w:rsidRPr="008C4913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 xml:space="preserve"> </w:t>
            </w:r>
            <w:r w:rsidRPr="008C4913">
              <w:rPr>
                <w:rFonts w:ascii="Browallia New" w:eastAsia="Times New Roman" w:hAnsi="Browallia New" w:cs="Browallia New" w:hint="cs"/>
                <w:spacing w:val="-8"/>
                <w:sz w:val="26"/>
                <w:szCs w:val="26"/>
                <w:cs/>
              </w:rPr>
              <w:t>และจำนวน</w:t>
            </w:r>
            <w:r w:rsidR="008C4913" w:rsidRPr="008C4913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 xml:space="preserve"> </w:t>
            </w:r>
            <w:r w:rsidR="004255B0" w:rsidRPr="004255B0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>9</w:t>
            </w:r>
            <w:r w:rsidR="008C4913" w:rsidRPr="008C4913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>,</w:t>
            </w:r>
            <w:r w:rsidR="004255B0" w:rsidRPr="004255B0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>971</w:t>
            </w:r>
            <w:r w:rsidRPr="008C4913">
              <w:rPr>
                <w:rFonts w:ascii="Browallia New" w:eastAsia="Times New Roman" w:hAnsi="Browallia New" w:cs="Browallia New"/>
                <w:spacing w:val="-8"/>
                <w:sz w:val="26"/>
                <w:szCs w:val="26"/>
                <w:lang w:val="en-US"/>
              </w:rPr>
              <w:t xml:space="preserve"> </w:t>
            </w:r>
            <w:r w:rsidRPr="008C4913">
              <w:rPr>
                <w:rFonts w:ascii="Browallia New" w:eastAsia="Times New Roman" w:hAnsi="Browallia New" w:cs="Browallia New" w:hint="cs"/>
                <w:spacing w:val="-8"/>
                <w:sz w:val="26"/>
                <w:szCs w:val="26"/>
                <w:cs/>
              </w:rPr>
              <w:t>ล้านบาท</w:t>
            </w:r>
            <w:r w:rsidR="0004399C">
              <w:rPr>
                <w:rFonts w:ascii="Browallia New" w:eastAsia="Times New Roman" w:hAnsi="Browallia New" w:cs="Browallia New"/>
                <w:spacing w:val="-8"/>
                <w:sz w:val="26"/>
                <w:szCs w:val="26"/>
              </w:rPr>
              <w:t xml:space="preserve"> </w:t>
            </w:r>
            <w:r w:rsidR="005A00A8">
              <w:rPr>
                <w:rFonts w:ascii="Browallia New" w:eastAsia="Times New Roman" w:hAnsi="Browallia New" w:cs="Browallia New" w:hint="cs"/>
                <w:spacing w:val="-8"/>
                <w:sz w:val="26"/>
                <w:szCs w:val="26"/>
                <w:cs/>
              </w:rPr>
              <w:t xml:space="preserve">ตามลำดับ </w:t>
            </w:r>
            <w:r w:rsidRPr="008C4913">
              <w:rPr>
                <w:rFonts w:ascii="Browallia New" w:eastAsia="Times New Roman" w:hAnsi="Browallia New" w:cs="Browallia New" w:hint="cs"/>
                <w:spacing w:val="-8"/>
                <w:sz w:val="26"/>
                <w:szCs w:val="26"/>
                <w:cs/>
              </w:rPr>
              <w:t>ในงบการเงิน</w:t>
            </w:r>
            <w:r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รวม</w:t>
            </w:r>
            <w:r w:rsidR="0004399C">
              <w:rPr>
                <w:rFonts w:ascii="Browallia New" w:eastAsia="Times New Roman" w:hAnsi="Browallia New" w:cs="Browallia New"/>
                <w:sz w:val="26"/>
                <w:szCs w:val="26"/>
              </w:rPr>
              <w:t xml:space="preserve"> </w:t>
            </w:r>
            <w:r w:rsidRPr="003C71BA">
              <w:rPr>
                <w:rFonts w:ascii="Browallia New" w:eastAsia="Times New Roman" w:hAnsi="Browallia New" w:cs="Browallia New" w:hint="cs"/>
                <w:spacing w:val="-4"/>
                <w:sz w:val="26"/>
                <w:szCs w:val="26"/>
                <w:cs/>
              </w:rPr>
              <w:t>ซึ่งคิดเป็น</w:t>
            </w:r>
            <w:r w:rsidRPr="002D5157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ร้อยละ</w:t>
            </w:r>
            <w:r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 xml:space="preserve"> </w:t>
            </w:r>
            <w:r w:rsidR="004255B0" w:rsidRPr="004255B0">
              <w:rPr>
                <w:rFonts w:ascii="Browallia New" w:eastAsia="Times New Roman" w:hAnsi="Browallia New" w:cs="Browallia New"/>
                <w:sz w:val="26"/>
                <w:szCs w:val="26"/>
              </w:rPr>
              <w:t>9</w:t>
            </w:r>
            <w:r w:rsidR="005B72B5">
              <w:rPr>
                <w:rFonts w:ascii="Browallia New" w:eastAsia="Times New Roman" w:hAnsi="Browallia New" w:cs="Browallia New"/>
                <w:sz w:val="26"/>
                <w:szCs w:val="26"/>
              </w:rPr>
              <w:t>.</w:t>
            </w:r>
            <w:r w:rsidR="004255B0" w:rsidRPr="004255B0">
              <w:rPr>
                <w:rFonts w:ascii="Browallia New" w:eastAsia="Times New Roman" w:hAnsi="Browallia New" w:cs="Browallia New"/>
                <w:sz w:val="26"/>
                <w:szCs w:val="26"/>
              </w:rPr>
              <w:t>86</w:t>
            </w:r>
            <w:r>
              <w:rPr>
                <w:rFonts w:ascii="Browallia New" w:eastAsia="Times New Roman" w:hAnsi="Browallia New" w:cs="Browallia New"/>
                <w:sz w:val="26"/>
                <w:szCs w:val="26"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 xml:space="preserve">และร้อยละ </w:t>
            </w:r>
            <w:r w:rsidR="004255B0" w:rsidRPr="004255B0">
              <w:rPr>
                <w:rFonts w:ascii="Browallia New" w:eastAsia="Times New Roman" w:hAnsi="Browallia New" w:cs="Browallia New"/>
                <w:sz w:val="26"/>
                <w:szCs w:val="26"/>
              </w:rPr>
              <w:t>10</w:t>
            </w:r>
            <w:r w:rsidR="00F630AC">
              <w:rPr>
                <w:rFonts w:ascii="Browallia New" w:eastAsia="Times New Roman" w:hAnsi="Browallia New" w:cs="Browallia New"/>
                <w:sz w:val="26"/>
                <w:szCs w:val="26"/>
                <w:lang w:val="en-US"/>
              </w:rPr>
              <w:t>.</w:t>
            </w:r>
            <w:r w:rsidR="004255B0" w:rsidRPr="004255B0">
              <w:rPr>
                <w:rFonts w:ascii="Browallia New" w:eastAsia="Times New Roman" w:hAnsi="Browallia New" w:cs="Browallia New"/>
                <w:sz w:val="26"/>
                <w:szCs w:val="26"/>
              </w:rPr>
              <w:t>35</w:t>
            </w:r>
            <w:r>
              <w:rPr>
                <w:rFonts w:ascii="Browallia New" w:eastAsia="Times New Roman" w:hAnsi="Browallia New" w:cs="Browallia New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ของสินทรัพย์รวมใน</w:t>
            </w:r>
            <w:r w:rsidRPr="003E39B2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งบการเงิน</w:t>
            </w:r>
            <w:r w:rsidRPr="003E39B2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รวม</w:t>
            </w:r>
            <w:r w:rsidR="0004399C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04399C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ตามลำดับ</w:t>
            </w:r>
            <w:r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 ทั้งนี้ </w:t>
            </w:r>
            <w:r w:rsidRPr="003E39B2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กลุ่มกิจการ</w:t>
            </w:r>
            <w:r w:rsidR="005A00A8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br/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รับรู้ค่าเผื่อ</w:t>
            </w:r>
            <w:r w:rsidR="00AF6D63">
              <w:rPr>
                <w:rFonts w:ascii="Browallia New" w:hAnsi="Browallia New" w:cs="Browallia New" w:hint="cs"/>
                <w:sz w:val="26"/>
                <w:szCs w:val="26"/>
                <w:cs/>
              </w:rPr>
              <w:t>ผลขาดทุนด้านเครดิต</w:t>
            </w:r>
            <w:r w:rsidR="00386257">
              <w:rPr>
                <w:rFonts w:ascii="Browallia New" w:hAnsi="Browallia New" w:cs="Browallia New" w:hint="cs"/>
                <w:sz w:val="26"/>
                <w:szCs w:val="26"/>
                <w:cs/>
              </w:rPr>
              <w:t>ที่คาดว่าจะเกิดขึ้น</w:t>
            </w:r>
            <w:r w:rsidRPr="0089088A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 xml:space="preserve">สำหรับลูกหนี้การค้าจำนวน </w:t>
            </w:r>
            <w:r w:rsidR="004255B0" w:rsidRPr="004255B0">
              <w:rPr>
                <w:rFonts w:ascii="Browallia New" w:hAnsi="Browallia New" w:cs="Browallia New"/>
                <w:spacing w:val="-4"/>
                <w:sz w:val="26"/>
                <w:szCs w:val="26"/>
              </w:rPr>
              <w:t>1</w:t>
            </w:r>
            <w:r w:rsidR="00D30FE7">
              <w:rPr>
                <w:rFonts w:ascii="Browallia New" w:hAnsi="Browallia New" w:cs="Browallia New"/>
                <w:spacing w:val="-4"/>
                <w:sz w:val="26"/>
                <w:szCs w:val="26"/>
                <w:lang w:val="en-US"/>
              </w:rPr>
              <w:t>,</w:t>
            </w:r>
            <w:r w:rsidR="004255B0" w:rsidRPr="004255B0">
              <w:rPr>
                <w:rFonts w:ascii="Browallia New" w:hAnsi="Browallia New" w:cs="Browallia New"/>
                <w:spacing w:val="-4"/>
                <w:sz w:val="26"/>
                <w:szCs w:val="26"/>
              </w:rPr>
              <w:t>55</w:t>
            </w:r>
            <w:r w:rsidR="004255B0" w:rsidRPr="004255B0">
              <w:rPr>
                <w:rFonts w:ascii="Browallia New" w:hAnsi="Browallia New" w:cs="Browallia New" w:hint="cs"/>
                <w:spacing w:val="-4"/>
                <w:sz w:val="26"/>
                <w:szCs w:val="26"/>
              </w:rPr>
              <w:t>2</w:t>
            </w:r>
            <w:r w:rsidR="008F01B4">
              <w:rPr>
                <w:rFonts w:ascii="Browallia New" w:hAnsi="Browallia New" w:cs="Browallia New"/>
                <w:spacing w:val="-4"/>
                <w:sz w:val="26"/>
                <w:szCs w:val="26"/>
              </w:rPr>
              <w:t xml:space="preserve"> </w:t>
            </w:r>
            <w:r w:rsidRPr="0089088A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ล้านบาท</w:t>
            </w:r>
            <w:r>
              <w:rPr>
                <w:rFonts w:ascii="Browallia New" w:hAnsi="Browallia New" w:cs="Browallia New"/>
                <w:spacing w:val="-4"/>
                <w:sz w:val="26"/>
                <w:szCs w:val="26"/>
              </w:rPr>
              <w:t xml:space="preserve"> </w:t>
            </w:r>
            <w:r w:rsidRPr="0089088A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และ</w:t>
            </w:r>
            <w:r w:rsidR="00D30FE7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สำหรับ</w:t>
            </w:r>
            <w:r w:rsidR="00D30FE7" w:rsidRPr="0004399C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ลูกหนี้ตามสัญญาเช่าเงินทุน</w:t>
            </w:r>
            <w:r w:rsidRPr="0004399C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 xml:space="preserve">จำนวน </w:t>
            </w:r>
            <w:r w:rsidR="004255B0" w:rsidRPr="004255B0">
              <w:rPr>
                <w:rFonts w:ascii="Browallia New" w:hAnsi="Browallia New" w:cs="Browallia New"/>
                <w:spacing w:val="-6"/>
                <w:sz w:val="26"/>
                <w:szCs w:val="26"/>
              </w:rPr>
              <w:t>615</w:t>
            </w:r>
            <w:r w:rsidRPr="0004399C">
              <w:rPr>
                <w:rFonts w:ascii="Browallia New" w:hAnsi="Browallia New" w:cs="Browallia New"/>
                <w:spacing w:val="-6"/>
                <w:sz w:val="26"/>
                <w:szCs w:val="26"/>
              </w:rPr>
              <w:t xml:space="preserve"> </w:t>
            </w:r>
            <w:r w:rsidRPr="0004399C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ล้านบาท ใน</w:t>
            </w:r>
            <w:r w:rsidRPr="0004399C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งบการเงิน</w:t>
            </w:r>
            <w:r w:rsidRPr="00A73BE8">
              <w:rPr>
                <w:rFonts w:ascii="Browallia New" w:hAnsi="Browallia New" w:cs="Browallia New" w:hint="cs"/>
                <w:sz w:val="26"/>
                <w:szCs w:val="26"/>
                <w:cs/>
              </w:rPr>
              <w:t>รวม</w:t>
            </w:r>
            <w:r w:rsidR="00D30FE7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สำหรับปี พ.ศ. </w:t>
            </w:r>
            <w:r w:rsidR="004255B0" w:rsidRPr="004255B0">
              <w:rPr>
                <w:rFonts w:ascii="Browallia New" w:hAnsi="Browallia New" w:cs="Browallia New"/>
                <w:sz w:val="26"/>
                <w:szCs w:val="26"/>
              </w:rPr>
              <w:t>2567</w:t>
            </w:r>
          </w:p>
          <w:p w14:paraId="6F98730F" w14:textId="77777777" w:rsidR="00B77230" w:rsidRPr="00D61A95" w:rsidRDefault="00B77230" w:rsidP="004255B0">
            <w:pPr>
              <w:pStyle w:val="Default"/>
              <w:ind w:right="14"/>
              <w:contextualSpacing/>
              <w:jc w:val="thaiDistribute"/>
              <w:rPr>
                <w:rFonts w:ascii="Browallia New" w:eastAsia="Times New Roman" w:hAnsi="Browallia New" w:cs="Browallia New"/>
                <w:sz w:val="12"/>
                <w:szCs w:val="12"/>
                <w:lang w:val="en-US"/>
              </w:rPr>
            </w:pPr>
          </w:p>
          <w:p w14:paraId="4682EC47" w14:textId="3AD6DF07" w:rsidR="00B77230" w:rsidRDefault="00B77230" w:rsidP="004255B0">
            <w:pPr>
              <w:pStyle w:val="Default"/>
              <w:ind w:right="14"/>
              <w:contextualSpacing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</w:rPr>
            </w:pPr>
            <w:r w:rsidRPr="008454E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ผู้บริหารได้ประเมินการด้อยค่าของลูกหนี้การค้า</w:t>
            </w:r>
            <w:r w:rsidR="00D30FE7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และลูกหนี้ตามสัญญาเช่าเงินทุน</w:t>
            </w:r>
            <w:r w:rsidRPr="008454E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โดย</w:t>
            </w:r>
            <w:r w:rsidR="00490281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การ</w:t>
            </w:r>
            <w:r w:rsidRPr="008454E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ใช้วิจารณญาณในการประเมินข้อสมมติที่เกี่ยวกับความเสี่ยงในการผิดนัดชำระหนี้และอัตรา</w:t>
            </w:r>
            <w:r w:rsidR="00D30FE7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br/>
            </w:r>
            <w:r w:rsidRPr="00D30FE7">
              <w:rPr>
                <w:rFonts w:ascii="Browallia New" w:eastAsia="Times New Roman" w:hAnsi="Browallia New" w:cs="Browallia New"/>
                <w:spacing w:val="-6"/>
                <w:sz w:val="26"/>
                <w:szCs w:val="26"/>
                <w:cs/>
              </w:rPr>
              <w:t>การขาดทุนที่คาดว่าจะเกิด</w:t>
            </w:r>
            <w:r w:rsidRPr="00D30FE7">
              <w:rPr>
                <w:rFonts w:ascii="Browallia New" w:eastAsia="Times New Roman" w:hAnsi="Browallia New" w:cs="Browallia New" w:hint="cs"/>
                <w:spacing w:val="-6"/>
                <w:sz w:val="26"/>
                <w:szCs w:val="26"/>
                <w:cs/>
              </w:rPr>
              <w:t>ขึ้น</w:t>
            </w:r>
            <w:r w:rsidRPr="00D30FE7">
              <w:rPr>
                <w:rFonts w:ascii="Browallia New" w:eastAsia="Times New Roman" w:hAnsi="Browallia New" w:cs="Browallia New"/>
                <w:spacing w:val="-6"/>
                <w:sz w:val="26"/>
                <w:szCs w:val="26"/>
                <w:cs/>
              </w:rPr>
              <w:t xml:space="preserve"> และพิจารณาเลือกปัจจัยที่ส่งผล</w:t>
            </w:r>
            <w:r w:rsidR="00D30FE7">
              <w:rPr>
                <w:rFonts w:ascii="Browallia New" w:eastAsia="Times New Roman" w:hAnsi="Browallia New" w:cs="Browallia New"/>
                <w:spacing w:val="-6"/>
                <w:sz w:val="26"/>
                <w:szCs w:val="26"/>
                <w:cs/>
              </w:rPr>
              <w:br/>
            </w:r>
            <w:r w:rsidRPr="008454E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ต่อการคำนวณการด้อยค่าบนพื้นฐานของข้อมูลในอดีตของ</w:t>
            </w:r>
            <w:r w:rsidR="00D30FE7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br/>
            </w:r>
            <w:r w:rsidRPr="008454E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กลุ่มกิจการและ</w:t>
            </w:r>
            <w:r w:rsidRPr="00A24954">
              <w:rPr>
                <w:rFonts w:ascii="Browallia New" w:eastAsia="Times New Roman" w:hAnsi="Browallia New" w:cs="Browallia New"/>
                <w:spacing w:val="-6"/>
                <w:sz w:val="26"/>
                <w:szCs w:val="26"/>
                <w:cs/>
              </w:rPr>
              <w:t>สภาวะแวดล้อมทางตลาดที่เกิดขึ้น รวมทั้งการคาดการณ์เหตุการณ์</w:t>
            </w:r>
            <w:r w:rsidRPr="008454E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ในอนาคต</w:t>
            </w:r>
            <w:r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ที่ส่งผลกระทบต่อความสามารถ</w:t>
            </w:r>
            <w:r w:rsidRPr="009240DE">
              <w:rPr>
                <w:rFonts w:ascii="Browallia New" w:eastAsia="Times New Roman" w:hAnsi="Browallia New" w:cs="Browallia New" w:hint="cs"/>
                <w:spacing w:val="-10"/>
                <w:sz w:val="26"/>
                <w:szCs w:val="26"/>
                <w:cs/>
              </w:rPr>
              <w:t>ในการจ่ายชำระของลูกหนี้การค้า</w:t>
            </w:r>
            <w:r w:rsidR="00D30FE7" w:rsidRPr="009240DE">
              <w:rPr>
                <w:rFonts w:ascii="Browallia New" w:eastAsia="Times New Roman" w:hAnsi="Browallia New" w:cs="Browallia New" w:hint="cs"/>
                <w:spacing w:val="-10"/>
                <w:sz w:val="26"/>
                <w:szCs w:val="26"/>
                <w:cs/>
              </w:rPr>
              <w:t>และลูกหนี้ตามสัญญาเช่าเงินทุ</w:t>
            </w:r>
            <w:r w:rsidR="00431478">
              <w:rPr>
                <w:rFonts w:ascii="Browallia New" w:eastAsia="Times New Roman" w:hAnsi="Browallia New" w:cs="Browallia New" w:hint="cs"/>
                <w:spacing w:val="-10"/>
                <w:sz w:val="26"/>
                <w:szCs w:val="26"/>
                <w:cs/>
              </w:rPr>
              <w:t>น</w:t>
            </w:r>
            <w:r w:rsidRPr="008454E9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t>ทุกสิ้นรอบระยะเวลารายงาน</w:t>
            </w:r>
          </w:p>
          <w:p w14:paraId="27AF33F0" w14:textId="77777777" w:rsidR="00B77230" w:rsidRPr="00D61A95" w:rsidRDefault="00B77230" w:rsidP="004255B0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spacing w:val="-4"/>
                <w:sz w:val="12"/>
                <w:szCs w:val="12"/>
                <w:lang w:val="en-US"/>
              </w:rPr>
            </w:pPr>
          </w:p>
          <w:p w14:paraId="0768575B" w14:textId="135528DD" w:rsidR="006653ED" w:rsidRPr="006653ED" w:rsidRDefault="00DD4857" w:rsidP="004255B0">
            <w:pPr>
              <w:ind w:right="-18"/>
              <w:contextualSpacing/>
              <w:jc w:val="thaiDistribute"/>
              <w:rPr>
                <w:rFonts w:ascii="Browallia New" w:hAnsi="Browallia New" w:cs="Browallia New"/>
                <w:spacing w:val="-8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ข้าพเจ้าให้ความสนใจในเรื่องการประเมิน</w:t>
            </w:r>
            <w:r w:rsidR="00B77230" w:rsidRPr="0030133A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การด้อยค่าของลูกหนี้การค้า</w:t>
            </w:r>
            <w:r w:rsidR="002D47E7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และลูกหนี้ตามสัญญาเช่าเงินทุน</w:t>
            </w:r>
            <w:r w:rsidR="00B77230" w:rsidRPr="0030133A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 xml:space="preserve"> เนื่องจากการประเมินการด้อยค่าดังกล่าวเกี่ยวข้องกับการใช้</w:t>
            </w:r>
            <w:r w:rsidR="00B77230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วิจารณญาณ</w:t>
            </w:r>
            <w:r w:rsidR="00B77230" w:rsidRPr="0030133A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ของผู้บริหารในการประเมินความเสี่ยงการผิดนัดชำระหนี้และอัตราการขาดทุนที่คาดว่าจะเกิด และ</w:t>
            </w:r>
            <w:r w:rsidR="00B77230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ส่ง</w:t>
            </w:r>
            <w:r w:rsidR="00B77230" w:rsidRPr="0030133A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ผลกระทบต่อผลการดำเนินงาน</w:t>
            </w:r>
            <w:r w:rsidR="00B77230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ของกลุ่มกิจการ</w:t>
            </w:r>
            <w:r w:rsidR="00B77230" w:rsidRPr="0030133A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อย่างมีนัยสำคัญ</w:t>
            </w:r>
          </w:p>
        </w:tc>
        <w:tc>
          <w:tcPr>
            <w:tcW w:w="4590" w:type="dxa"/>
            <w:shd w:val="clear" w:color="auto" w:fill="auto"/>
          </w:tcPr>
          <w:p w14:paraId="48EBF761" w14:textId="0E3EB243" w:rsidR="00B77230" w:rsidRPr="002D5157" w:rsidRDefault="00B77230" w:rsidP="004255B0">
            <w:pPr>
              <w:ind w:right="-58"/>
              <w:jc w:val="thaiDistribute"/>
              <w:rPr>
                <w:rFonts w:ascii="Browallia New" w:hAnsi="Browallia New" w:cs="Browallia New"/>
                <w:color w:val="000000"/>
                <w:spacing w:val="-4"/>
                <w:sz w:val="16"/>
                <w:szCs w:val="16"/>
                <w:cs/>
              </w:rPr>
            </w:pPr>
            <w:r w:rsidRPr="002D5157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ข้าพเจ้าปฏิบัติงานดังต่อไปนี้เพื่อประเมินการ</w:t>
            </w:r>
            <w:r>
              <w:rPr>
                <w:rFonts w:ascii="Browallia New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ประมาณค่าเผื่อ</w:t>
            </w:r>
            <w:r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br/>
            </w:r>
            <w:r>
              <w:rPr>
                <w:rFonts w:ascii="Browallia New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ผลขาดทุน</w:t>
            </w:r>
            <w:r w:rsidR="00E334F3">
              <w:rPr>
                <w:rFonts w:ascii="Browallia New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ด้านเครดิต</w:t>
            </w:r>
            <w:r>
              <w:rPr>
                <w:rFonts w:ascii="Browallia New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ของลูกหนี้การค้า</w:t>
            </w:r>
            <w:r w:rsidR="00E334F3">
              <w:rPr>
                <w:rFonts w:ascii="Browallia New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และลูกหนี้ตามสัญญาเช่าเงินทุน</w:t>
            </w:r>
            <w:r>
              <w:rPr>
                <w:rFonts w:ascii="Browallia New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ที่จัดทำโดยผู้บริหาร</w:t>
            </w:r>
          </w:p>
          <w:p w14:paraId="1F7E1C5B" w14:textId="77777777" w:rsidR="00B77230" w:rsidRPr="00D61A95" w:rsidRDefault="00B77230" w:rsidP="004255B0">
            <w:pPr>
              <w:ind w:right="-58"/>
              <w:contextualSpacing/>
              <w:jc w:val="thaiDistribute"/>
              <w:rPr>
                <w:rFonts w:ascii="Browallia New" w:hAnsi="Browallia New" w:cs="Browallia New"/>
                <w:color w:val="000000"/>
                <w:spacing w:val="-4"/>
                <w:sz w:val="20"/>
                <w:szCs w:val="20"/>
              </w:rPr>
            </w:pPr>
          </w:p>
          <w:p w14:paraId="441299E9" w14:textId="10B10408" w:rsidR="00B77230" w:rsidRPr="002D5157" w:rsidRDefault="00B77230" w:rsidP="00425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right="-58" w:hanging="252"/>
              <w:contextualSpacing w:val="0"/>
              <w:jc w:val="thaiDistribute"/>
              <w:rPr>
                <w:rFonts w:ascii="Browallia New" w:eastAsia="Calibri" w:hAnsi="Browallia New" w:cs="Browallia New"/>
                <w:color w:val="000000"/>
                <w:spacing w:val="-2"/>
                <w:sz w:val="26"/>
                <w:szCs w:val="26"/>
              </w:rPr>
            </w:pPr>
            <w:r w:rsidRPr="00D263E7">
              <w:rPr>
                <w:rFonts w:ascii="Browallia New" w:eastAsia="Calibri" w:hAnsi="Browallia New" w:cs="Browallia New" w:hint="cs"/>
                <w:color w:val="000000"/>
                <w:spacing w:val="-8"/>
                <w:sz w:val="26"/>
                <w:szCs w:val="26"/>
                <w:cs/>
              </w:rPr>
              <w:t>หารือกับผู้บริหารเพื่อ</w:t>
            </w:r>
            <w:r w:rsidRPr="00D263E7">
              <w:rPr>
                <w:rFonts w:ascii="Browallia New" w:eastAsia="Calibri" w:hAnsi="Browallia New" w:cs="Browallia New"/>
                <w:color w:val="000000"/>
                <w:spacing w:val="-8"/>
                <w:sz w:val="26"/>
                <w:szCs w:val="26"/>
                <w:cs/>
              </w:rPr>
              <w:t>ทำความเข้าใจวิธีการเกี่ยวกับการกำหนด</w:t>
            </w:r>
            <w:r w:rsidRPr="00117B3F">
              <w:rPr>
                <w:rFonts w:ascii="Browallia New" w:eastAsia="Calibri" w:hAnsi="Browallia New" w:cs="Browallia New"/>
                <w:color w:val="000000"/>
                <w:spacing w:val="-6"/>
                <w:sz w:val="26"/>
                <w:szCs w:val="26"/>
                <w:cs/>
              </w:rPr>
              <w:t>ข้อสมมติและข้อมูล</w:t>
            </w:r>
            <w:r w:rsidRPr="002353F2">
              <w:rPr>
                <w:rFonts w:ascii="Browallia New" w:eastAsia="Calibri" w:hAnsi="Browallia New" w:cs="Browallia New"/>
                <w:color w:val="000000"/>
                <w:spacing w:val="-2"/>
                <w:sz w:val="26"/>
                <w:szCs w:val="26"/>
                <w:cs/>
              </w:rPr>
              <w:t>ที่ใช้ในการประมาณการค่าเผื่อ</w:t>
            </w:r>
            <w:r w:rsidR="00AF6D63">
              <w:rPr>
                <w:rFonts w:ascii="Browallia New" w:eastAsia="Calibri" w:hAnsi="Browallia New" w:cs="Browallia New"/>
                <w:color w:val="000000"/>
                <w:spacing w:val="-2"/>
                <w:sz w:val="26"/>
                <w:szCs w:val="26"/>
                <w:cs/>
              </w:rPr>
              <w:t>ผลขาดทุนด้านเครดิต</w:t>
            </w:r>
            <w:r w:rsidRPr="005E3FAA"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  <w:cs/>
              </w:rPr>
              <w:t>ของลูกหนี้การค้า</w:t>
            </w:r>
            <w:r w:rsidR="005E3FAA" w:rsidRPr="005E3FAA">
              <w:rPr>
                <w:rFonts w:ascii="Browallia New" w:eastAsia="Calibri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และลูกหนี้ตามสัญญาเช่าเงินทุน</w:t>
            </w:r>
          </w:p>
          <w:p w14:paraId="18A76B18" w14:textId="77777777" w:rsidR="00B77230" w:rsidRPr="0082013E" w:rsidRDefault="00B77230" w:rsidP="00425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right="-58" w:hanging="252"/>
              <w:contextualSpacing w:val="0"/>
              <w:jc w:val="thaiDistribute"/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</w:rPr>
            </w:pPr>
            <w:r w:rsidRPr="00117B3F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ประเมินความสมเหตุสมผลของวิธีการ ข้อสมมติที่สำคัญ และประเมินความน่าเชื่อถือของข้อมูลที่ใช้ในการประมาณการ</w:t>
            </w:r>
            <w:r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br/>
            </w:r>
            <w:r w:rsidRPr="00117B3F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ค่าเผื่อ</w:t>
            </w:r>
            <w:r>
              <w:rPr>
                <w:rFonts w:ascii="Browallia New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ผลขาดทุน</w:t>
            </w:r>
            <w:r w:rsidRPr="00117B3F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ดังกล่าว</w:t>
            </w:r>
          </w:p>
          <w:p w14:paraId="69C43D53" w14:textId="2DD599AC" w:rsidR="00B77230" w:rsidRPr="00B0119F" w:rsidRDefault="00B77230" w:rsidP="00425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right="-58" w:hanging="252"/>
              <w:contextualSpacing w:val="0"/>
              <w:jc w:val="thaiDistribute"/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</w:rPr>
            </w:pPr>
            <w:r w:rsidRPr="00B0119F"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  <w:cs/>
              </w:rPr>
              <w:t>ทดสอบความน่าเชื่อถือของรายงานวิเคราะห์อายุของ</w:t>
            </w:r>
            <w:r w:rsidRPr="00B0119F">
              <w:rPr>
                <w:rFonts w:ascii="Browallia New" w:eastAsia="Calibri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ลูกหนี้การค้า</w:t>
            </w:r>
            <w:r w:rsidR="00CD2EDE">
              <w:rPr>
                <w:rFonts w:ascii="Browallia New" w:eastAsia="Calibri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และลูกหนี้ตามสัญญาเช่าเงินทุน</w:t>
            </w:r>
            <w:r w:rsidRPr="00B0119F"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  <w:cs/>
              </w:rPr>
              <w:t xml:space="preserve"> โดยตรวจสอบความถูกต้องของการแยกอายุ</w:t>
            </w:r>
            <w:r w:rsidRPr="00B0119F">
              <w:rPr>
                <w:rFonts w:ascii="Browallia New" w:eastAsia="Calibri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ของลูกหนี้การค้า</w:t>
            </w:r>
            <w:r w:rsidR="00CE367F">
              <w:rPr>
                <w:rFonts w:ascii="Browallia New" w:eastAsia="Calibri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และลูกหนี้ตามสัญญาเช่าเงินทุน</w:t>
            </w:r>
            <w:r w:rsidRPr="00B0119F">
              <w:rPr>
                <w:rFonts w:ascii="Browallia New" w:eastAsia="Calibri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จากรายการขายสินค้าและให้บริการที่ยังไม่ได้รับชำระ</w:t>
            </w:r>
            <w:r w:rsidRPr="00B0119F"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  <w:cs/>
              </w:rPr>
              <w:t>กับเอกสารประกอบรายการ</w:t>
            </w:r>
          </w:p>
          <w:p w14:paraId="28718F8A" w14:textId="6553587E" w:rsidR="00B77230" w:rsidRPr="002D5157" w:rsidRDefault="00B77230" w:rsidP="00425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right="-58" w:hanging="252"/>
              <w:contextualSpacing w:val="0"/>
              <w:jc w:val="thaiDistribute"/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</w:rPr>
            </w:pPr>
            <w:r w:rsidRPr="00A50A3D"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  <w:cs/>
              </w:rPr>
              <w:t>ทดสอบการคำนวณค่าเผื่อ</w:t>
            </w:r>
            <w:r w:rsidR="00AF6D63"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  <w:cs/>
              </w:rPr>
              <w:t>ผลขาดทุนด้านเครดิต</w:t>
            </w:r>
            <w:r w:rsidR="009F4C37">
              <w:rPr>
                <w:rFonts w:ascii="Browallia New" w:eastAsia="Calibri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ที่คาดว่าจะเกิดขึ้น</w:t>
            </w:r>
            <w:r w:rsidRPr="00A50A3D"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  <w:cs/>
              </w:rPr>
              <w:t>ของลูกหนี้การค้า</w:t>
            </w:r>
            <w:r w:rsidR="005E3FAA">
              <w:rPr>
                <w:rFonts w:ascii="Browallia New" w:eastAsia="Calibri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และลูกหนี้ตามสัญญาเช่าเงินทุน</w:t>
            </w:r>
          </w:p>
          <w:p w14:paraId="279C7AAD" w14:textId="77777777" w:rsidR="00B77230" w:rsidRPr="00D61A95" w:rsidRDefault="00B77230" w:rsidP="004255B0">
            <w:pPr>
              <w:ind w:right="-58"/>
              <w:contextualSpacing/>
              <w:jc w:val="thaiDistribute"/>
              <w:rPr>
                <w:rFonts w:ascii="Browallia New" w:hAnsi="Browallia New" w:cs="Browallia New"/>
                <w:color w:val="000000"/>
                <w:spacing w:val="-4"/>
                <w:sz w:val="20"/>
                <w:szCs w:val="20"/>
              </w:rPr>
            </w:pPr>
          </w:p>
          <w:p w14:paraId="391AF4A6" w14:textId="03876AA7" w:rsidR="00B77230" w:rsidRPr="002D5157" w:rsidRDefault="00B77230" w:rsidP="004255B0">
            <w:pPr>
              <w:pStyle w:val="Default"/>
              <w:ind w:right="-60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  <w:lang w:val="en-US"/>
              </w:rPr>
            </w:pPr>
            <w:r w:rsidRPr="002D5157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จากผลการปฏิบัติงานดังกล่าว ข้าพเจ้าพบว่าข้อสมมติฐานสำคัญ</w:t>
            </w:r>
            <w:r w:rsidRPr="009F1E9E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ที่ผู้บริหารใช้ในการ</w:t>
            </w:r>
            <w:r w:rsidRPr="009F1E9E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ประมาณค่าเผื่อผลขาดทุน</w:t>
            </w:r>
            <w:r w:rsidR="005E3FAA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ด้านเครดิต</w:t>
            </w:r>
            <w:r w:rsidR="009F4C37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ที่คาดว่าจะเกิดขึ้น</w:t>
            </w:r>
            <w:r w:rsidRPr="009F1E9E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ของ</w:t>
            </w:r>
            <w:r w:rsidRPr="00822C0E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ลูกหนี้การค้า</w:t>
            </w:r>
            <w:r w:rsidR="00F17DF4" w:rsidRPr="00822C0E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แ</w:t>
            </w:r>
            <w:r w:rsidR="00822C0E" w:rsidRPr="00822C0E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ละลูกหนี้ตามสัญญาเช่าเงินทุน</w:t>
            </w:r>
            <w:r w:rsidRPr="00822C0E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มีความสมเหตุ</w:t>
            </w:r>
            <w:r w:rsidRPr="009F1E9E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สมผลและสอดคล้องกับหลักฐาน</w:t>
            </w:r>
            <w:r w:rsidRPr="002D5157">
              <w:rPr>
                <w:rFonts w:ascii="Browallia New" w:hAnsi="Browallia New" w:cs="Browallia New"/>
                <w:sz w:val="26"/>
                <w:szCs w:val="26"/>
                <w:cs/>
              </w:rPr>
              <w:t>สนับสนุน</w:t>
            </w:r>
          </w:p>
        </w:tc>
      </w:tr>
      <w:tr w:rsidR="00B77230" w:rsidRPr="002D5157" w14:paraId="202D9DE7" w14:textId="77777777">
        <w:tc>
          <w:tcPr>
            <w:tcW w:w="4590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5657E9A7" w14:textId="77777777" w:rsidR="00B77230" w:rsidRPr="002D5157" w:rsidRDefault="00B77230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</w:tc>
        <w:tc>
          <w:tcPr>
            <w:tcW w:w="4590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05AB8583" w14:textId="77777777" w:rsidR="00B77230" w:rsidRPr="002D5157" w:rsidRDefault="00B77230">
            <w:pPr>
              <w:pStyle w:val="Default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</w:tc>
      </w:tr>
    </w:tbl>
    <w:p w14:paraId="4E77A4CD" w14:textId="77777777" w:rsidR="009217DE" w:rsidRDefault="009217DE">
      <w:pPr>
        <w:rPr>
          <w:rFonts w:ascii="Browallia New" w:hAnsi="Browallia New" w:cs="Browallia New"/>
          <w:sz w:val="26"/>
          <w:szCs w:val="26"/>
          <w:lang w:bidi="th-TH"/>
        </w:rPr>
      </w:pPr>
      <w:r>
        <w:rPr>
          <w:rFonts w:ascii="Browallia New" w:hAnsi="Browallia New" w:cs="Browallia New"/>
          <w:sz w:val="26"/>
          <w:szCs w:val="26"/>
          <w:lang w:bidi="th-TH"/>
        </w:rPr>
        <w:br w:type="page"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6653ED" w:rsidRPr="002D5157" w14:paraId="582B1945" w14:textId="77777777"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7F292" w14:textId="77777777" w:rsidR="006653ED" w:rsidRPr="002D5157" w:rsidRDefault="006653ED">
            <w:pPr>
              <w:pStyle w:val="Default"/>
              <w:ind w:right="162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</w:pPr>
            <w:r w:rsidRPr="002D5157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lastRenderedPageBreak/>
              <w:t>เรื่องสำคัญในการตรวจสอบ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1A747" w14:textId="77777777" w:rsidR="006653ED" w:rsidRPr="002D5157" w:rsidRDefault="006653ED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</w:pPr>
            <w:r w:rsidRPr="002D5157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วิธีการตรวจสอบ</w:t>
            </w:r>
          </w:p>
        </w:tc>
      </w:tr>
      <w:tr w:rsidR="006653ED" w:rsidRPr="002D5157" w14:paraId="755FF728" w14:textId="77777777"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14:paraId="08755B0A" w14:textId="77777777" w:rsidR="006653ED" w:rsidRPr="002D5157" w:rsidRDefault="006653ED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  <w:p w14:paraId="1932427C" w14:textId="77777777" w:rsidR="006653ED" w:rsidRPr="00657D36" w:rsidRDefault="006653ED">
            <w:pPr>
              <w:pStyle w:val="Default"/>
              <w:jc w:val="thaiDistribute"/>
              <w:rPr>
                <w:rFonts w:ascii="Browallia New" w:hAnsi="Browallia New" w:cs="Browallia New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b/>
                <w:bCs/>
                <w:spacing w:val="-4"/>
                <w:sz w:val="26"/>
                <w:szCs w:val="26"/>
                <w:cs/>
              </w:rPr>
              <w:t>การประเมิน</w:t>
            </w:r>
            <w:r w:rsidRPr="00657D36">
              <w:rPr>
                <w:rFonts w:ascii="Browallia New" w:hAnsi="Browallia New" w:cs="Browallia New"/>
                <w:b/>
                <w:bCs/>
                <w:spacing w:val="-4"/>
                <w:sz w:val="26"/>
                <w:szCs w:val="26"/>
                <w:cs/>
              </w:rPr>
              <w:t>ค่าเผื่อการลด</w:t>
            </w:r>
            <w:r w:rsidRPr="00657D36">
              <w:rPr>
                <w:rFonts w:ascii="Browallia New" w:hAnsi="Browallia New" w:cs="Browallia New" w:hint="cs"/>
                <w:b/>
                <w:bCs/>
                <w:spacing w:val="-4"/>
                <w:sz w:val="26"/>
                <w:szCs w:val="26"/>
                <w:cs/>
              </w:rPr>
              <w:t>ลงของมูลค่า</w:t>
            </w:r>
            <w:r w:rsidRPr="00657D36">
              <w:rPr>
                <w:rFonts w:ascii="Browallia New" w:hAnsi="Browallia New" w:cs="Browallia New"/>
                <w:b/>
                <w:bCs/>
                <w:spacing w:val="-4"/>
                <w:sz w:val="26"/>
                <w:szCs w:val="26"/>
                <w:cs/>
              </w:rPr>
              <w:t>สินค</w:t>
            </w:r>
            <w:r>
              <w:rPr>
                <w:rFonts w:ascii="Browallia New" w:hAnsi="Browallia New" w:cs="Browallia New" w:hint="cs"/>
                <w:b/>
                <w:bCs/>
                <w:spacing w:val="-4"/>
                <w:sz w:val="26"/>
                <w:szCs w:val="26"/>
                <w:cs/>
              </w:rPr>
              <w:t>้าคง</w:t>
            </w:r>
            <w:r w:rsidRPr="00657D36">
              <w:rPr>
                <w:rFonts w:ascii="Browallia New" w:hAnsi="Browallia New" w:cs="Browallia New" w:hint="cs"/>
                <w:b/>
                <w:bCs/>
                <w:spacing w:val="-4"/>
                <w:sz w:val="26"/>
                <w:szCs w:val="26"/>
                <w:cs/>
              </w:rPr>
              <w:t>เหลือ</w:t>
            </w:r>
            <w:r>
              <w:rPr>
                <w:rFonts w:ascii="Browallia New" w:hAnsi="Browallia New" w:cs="Browallia New"/>
                <w:b/>
                <w:bCs/>
                <w:spacing w:val="-4"/>
                <w:sz w:val="26"/>
                <w:szCs w:val="26"/>
                <w:cs/>
              </w:rPr>
              <w:br/>
            </w:r>
            <w:r w:rsidRPr="00657D36">
              <w:rPr>
                <w:rFonts w:ascii="Browallia New" w:hAnsi="Browallia New" w:cs="Browallia New"/>
                <w:b/>
                <w:bCs/>
                <w:spacing w:val="-4"/>
                <w:sz w:val="26"/>
                <w:szCs w:val="26"/>
                <w:cs/>
              </w:rPr>
              <w:t>ให้เป็นมูลค่าสุทธิที่จะได้รับ</w:t>
            </w:r>
          </w:p>
          <w:p w14:paraId="382D5D33" w14:textId="77777777" w:rsidR="006653ED" w:rsidRPr="002D5157" w:rsidRDefault="006653ED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14:paraId="3F5D3250" w14:textId="77777777" w:rsidR="006653ED" w:rsidRPr="002D5157" w:rsidRDefault="006653ED">
            <w:pPr>
              <w:pStyle w:val="Default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6653ED" w:rsidRPr="002D5157" w14:paraId="316633C2" w14:textId="77777777">
        <w:tc>
          <w:tcPr>
            <w:tcW w:w="4590" w:type="dxa"/>
            <w:shd w:val="clear" w:color="auto" w:fill="auto"/>
          </w:tcPr>
          <w:p w14:paraId="7D99C066" w14:textId="248F9D15" w:rsidR="006653ED" w:rsidRPr="00037AC7" w:rsidRDefault="006653ED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</w:pPr>
            <w:r w:rsidRPr="00CE36EE">
              <w:rPr>
                <w:rFonts w:ascii="Browallia New" w:eastAsia="Times New Roman" w:hAnsi="Browallia New" w:cs="Browallia New"/>
                <w:spacing w:val="-4"/>
                <w:sz w:val="26"/>
                <w:szCs w:val="26"/>
                <w:cs/>
              </w:rPr>
              <w:t xml:space="preserve">อ้างอิงหมายเหตุประกอบงบการเงินข้อ </w:t>
            </w:r>
            <w:r w:rsidR="004255B0" w:rsidRPr="004255B0">
              <w:rPr>
                <w:rFonts w:ascii="Browallia New" w:eastAsia="Times New Roman" w:hAnsi="Browallia New" w:cs="Browallia New"/>
                <w:spacing w:val="-4"/>
                <w:sz w:val="26"/>
                <w:szCs w:val="26"/>
              </w:rPr>
              <w:t>15</w:t>
            </w:r>
            <w:r w:rsidRPr="00CE36EE">
              <w:rPr>
                <w:rFonts w:ascii="Browallia New" w:eastAsia="Times New Roman" w:hAnsi="Browallia New" w:cs="Browallia New"/>
                <w:spacing w:val="-4"/>
                <w:sz w:val="26"/>
                <w:szCs w:val="26"/>
                <w:cs/>
              </w:rPr>
              <w:t xml:space="preserve"> เรื่อง สินค้าคงเหลือ</w:t>
            </w:r>
            <w:r>
              <w:rPr>
                <w:rFonts w:ascii="Browallia New" w:eastAsia="Times New Roman" w:hAnsi="Browallia New" w:cs="Browallia New"/>
                <w:spacing w:val="-4"/>
                <w:sz w:val="26"/>
                <w:szCs w:val="26"/>
              </w:rPr>
              <w:t xml:space="preserve"> </w:t>
            </w:r>
            <w:r w:rsidRPr="004641A5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 xml:space="preserve">ณ วันที่ </w:t>
            </w:r>
            <w:r w:rsidR="004255B0" w:rsidRPr="004255B0">
              <w:rPr>
                <w:rFonts w:ascii="Browallia New" w:hAnsi="Browallia New" w:cs="Browallia New"/>
                <w:spacing w:val="-4"/>
                <w:sz w:val="26"/>
                <w:szCs w:val="26"/>
              </w:rPr>
              <w:t>31</w:t>
            </w:r>
            <w:r w:rsidRPr="004641A5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 xml:space="preserve"> ธันวาคม พ.ศ. </w:t>
            </w:r>
            <w:r w:rsidR="004255B0" w:rsidRPr="004255B0">
              <w:rPr>
                <w:rFonts w:ascii="Browallia New" w:hAnsi="Browallia New" w:cs="Browallia New"/>
                <w:spacing w:val="-4"/>
                <w:sz w:val="26"/>
                <w:szCs w:val="26"/>
              </w:rPr>
              <w:t>2567</w:t>
            </w:r>
            <w:r w:rsidRPr="004641A5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กลุ่มกิจการรับรู้</w:t>
            </w:r>
            <w:r w:rsidRPr="004641A5">
              <w:rPr>
                <w:rFonts w:ascii="Browallia New" w:hAnsi="Browallia New" w:cs="Browallia New"/>
                <w:sz w:val="26"/>
                <w:szCs w:val="26"/>
                <w:cs/>
              </w:rPr>
              <w:t>สินค้าคงเหลือ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ตามมูลค่าบัญชี</w:t>
            </w:r>
            <w:r w:rsidRPr="004641A5">
              <w:rPr>
                <w:rFonts w:ascii="Browallia New" w:hAnsi="Browallia New" w:cs="Browallia New"/>
                <w:sz w:val="26"/>
                <w:szCs w:val="26"/>
                <w:cs/>
              </w:rPr>
              <w:t>ก่อนรับรู้</w:t>
            </w:r>
            <w:r w:rsidRPr="00735B11">
              <w:rPr>
                <w:rFonts w:ascii="Browallia New" w:hAnsi="Browallia New" w:cs="Browallia New"/>
                <w:sz w:val="26"/>
                <w:szCs w:val="26"/>
                <w:cs/>
              </w:rPr>
              <w:t>ค่าเผื่อ</w:t>
            </w:r>
            <w:r w:rsidRPr="003A6C8A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การปรับลดมูลค่าของสินค้า</w:t>
            </w:r>
            <w:r w:rsidRPr="003A6C8A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คงเหลือ</w:t>
            </w:r>
            <w:r w:rsidRPr="003A6C8A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ให้เป็นมูลค่าสุทธิที่จะ</w:t>
            </w:r>
            <w:r w:rsidRPr="006567BB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ได้รับ</w:t>
            </w:r>
            <w:r w:rsidRPr="006567BB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E910DB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จำนวน</w:t>
            </w:r>
            <w:r w:rsidRPr="00E910DB">
              <w:rPr>
                <w:rFonts w:ascii="Browallia New" w:hAnsi="Browallia New" w:cs="Browallia New"/>
                <w:spacing w:val="-4"/>
                <w:sz w:val="26"/>
                <w:szCs w:val="26"/>
              </w:rPr>
              <w:t xml:space="preserve"> </w:t>
            </w:r>
            <w:r w:rsidR="004255B0" w:rsidRPr="004255B0">
              <w:rPr>
                <w:rFonts w:ascii="Browallia New" w:hAnsi="Browallia New" w:cs="Browallia New"/>
                <w:spacing w:val="-4"/>
                <w:sz w:val="26"/>
                <w:szCs w:val="26"/>
              </w:rPr>
              <w:t>7</w:t>
            </w:r>
            <w:r w:rsidRPr="00E910DB">
              <w:rPr>
                <w:rFonts w:ascii="Browallia New" w:hAnsi="Browallia New" w:cs="Browallia New"/>
                <w:spacing w:val="-4"/>
                <w:sz w:val="26"/>
                <w:szCs w:val="26"/>
              </w:rPr>
              <w:t>,</w:t>
            </w:r>
            <w:r w:rsidR="004255B0" w:rsidRPr="004255B0">
              <w:rPr>
                <w:rFonts w:ascii="Browallia New" w:hAnsi="Browallia New" w:cs="Browallia New"/>
                <w:spacing w:val="-4"/>
                <w:sz w:val="26"/>
                <w:szCs w:val="26"/>
              </w:rPr>
              <w:t>835</w:t>
            </w:r>
            <w:r w:rsidRPr="006567BB">
              <w:rPr>
                <w:rFonts w:ascii="Browallia New" w:hAnsi="Browallia New" w:cs="Browallia New"/>
                <w:spacing w:val="-4"/>
                <w:sz w:val="26"/>
                <w:szCs w:val="26"/>
              </w:rPr>
              <w:t xml:space="preserve"> </w:t>
            </w:r>
            <w:r w:rsidRPr="006567BB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ล้านบาท</w:t>
            </w:r>
            <w:r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br/>
            </w:r>
            <w:r w:rsidRPr="006567BB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 xml:space="preserve">ในงบการเงินรวม </w:t>
            </w:r>
            <w:r w:rsidRPr="006567BB">
              <w:rPr>
                <w:rFonts w:ascii="Browallia New" w:eastAsia="Times New Roman" w:hAnsi="Browallia New" w:cs="Browallia New" w:hint="cs"/>
                <w:spacing w:val="-4"/>
                <w:sz w:val="26"/>
                <w:szCs w:val="26"/>
                <w:cs/>
              </w:rPr>
              <w:t>ซึ่งคิดเป็น</w:t>
            </w:r>
            <w:r w:rsidRPr="006567BB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 xml:space="preserve">ร้อยละ </w:t>
            </w:r>
            <w:r w:rsidR="004255B0" w:rsidRPr="004255B0">
              <w:rPr>
                <w:rFonts w:ascii="Browallia New" w:eastAsia="Times New Roman" w:hAnsi="Browallia New" w:cs="Browallia New"/>
                <w:sz w:val="26"/>
                <w:szCs w:val="26"/>
              </w:rPr>
              <w:t>8</w:t>
            </w:r>
            <w:r w:rsidRPr="006567BB">
              <w:rPr>
                <w:rFonts w:ascii="Browallia New" w:eastAsia="Times New Roman" w:hAnsi="Browallia New" w:cs="Browallia New"/>
                <w:sz w:val="26"/>
                <w:szCs w:val="26"/>
              </w:rPr>
              <w:t>.</w:t>
            </w:r>
            <w:r w:rsidR="004255B0" w:rsidRPr="004255B0">
              <w:rPr>
                <w:rFonts w:ascii="Browallia New" w:eastAsia="Times New Roman" w:hAnsi="Browallia New" w:cs="Browallia New"/>
                <w:sz w:val="26"/>
                <w:szCs w:val="26"/>
              </w:rPr>
              <w:t>1</w:t>
            </w:r>
            <w:r w:rsidR="004255B0" w:rsidRPr="004255B0">
              <w:rPr>
                <w:rFonts w:ascii="Browallia New" w:eastAsia="Times New Roman" w:hAnsi="Browallia New" w:cs="Browallia New" w:hint="cs"/>
                <w:sz w:val="26"/>
                <w:szCs w:val="26"/>
              </w:rPr>
              <w:t>4</w:t>
            </w:r>
            <w:r w:rsidRPr="006567BB">
              <w:rPr>
                <w:rFonts w:ascii="Browallia New" w:eastAsia="Times New Roman" w:hAnsi="Browallia New" w:cs="Browallia New"/>
                <w:sz w:val="26"/>
                <w:szCs w:val="26"/>
                <w:lang w:val="en-US"/>
              </w:rPr>
              <w:t xml:space="preserve"> </w:t>
            </w:r>
            <w:r w:rsidRPr="006567BB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ของสินทรัพย์รวม</w:t>
            </w:r>
            <w:r w:rsidR="00B1756F">
              <w:rPr>
                <w:rFonts w:ascii="Browallia New" w:eastAsia="Times New Roman" w:hAnsi="Browallia New" w:cs="Browallia New"/>
                <w:sz w:val="26"/>
                <w:szCs w:val="26"/>
                <w:cs/>
              </w:rPr>
              <w:br/>
            </w:r>
            <w:r w:rsidRPr="006567BB">
              <w:rPr>
                <w:rFonts w:ascii="Browallia New" w:eastAsia="Times New Roman" w:hAnsi="Browallia New" w:cs="Browallia New" w:hint="cs"/>
                <w:sz w:val="26"/>
                <w:szCs w:val="26"/>
                <w:cs/>
              </w:rPr>
              <w:t>ใน</w:t>
            </w:r>
            <w:r w:rsidRPr="006567BB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งบการเงิน</w:t>
            </w:r>
            <w:r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รวม</w:t>
            </w:r>
            <w:r w:rsidRPr="006567BB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ในการพิจารณามูลค่าสุทธิของสินค้าคงเหลือ ณ วันสิ้นปี</w:t>
            </w:r>
            <w:r w:rsidRPr="006567BB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 กลุ่มกิจการ</w:t>
            </w:r>
            <w:r w:rsidRPr="006567BB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รับรู้ค่าเผื่อ</w:t>
            </w:r>
            <w:r w:rsidRPr="006567BB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การ</w:t>
            </w:r>
            <w:r w:rsidR="003E2B9F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ลดลง</w:t>
            </w:r>
            <w:r w:rsidRPr="006567BB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มูลค่าของสินค้า</w:t>
            </w:r>
            <w:r w:rsidRPr="006567BB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คงเหลือ</w:t>
            </w:r>
            <w:r w:rsidRPr="00040E33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ให้เป็นมูลค่าสุทธิที่จะได้รับ</w:t>
            </w:r>
            <w:r w:rsidRPr="00040E3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จำนวน 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3</w:t>
            </w:r>
            <w:r w:rsidR="009555F1">
              <w:rPr>
                <w:rFonts w:ascii="Browallia New" w:hAnsi="Browallia New" w:cs="Browallia New"/>
                <w:spacing w:val="-8"/>
                <w:sz w:val="26"/>
                <w:szCs w:val="26"/>
              </w:rPr>
              <w:t>,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567</w:t>
            </w:r>
            <w:r w:rsidRPr="00040E33">
              <w:rPr>
                <w:rFonts w:ascii="Browallia New" w:hAnsi="Browallia New" w:cs="Browallia New"/>
                <w:spacing w:val="-8"/>
                <w:sz w:val="26"/>
                <w:szCs w:val="26"/>
                <w:lang w:val="en-US"/>
              </w:rPr>
              <w:t xml:space="preserve"> </w:t>
            </w:r>
            <w:r w:rsidRPr="00040E3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ล้านบาท </w:t>
            </w:r>
            <w:r w:rsidR="003E2B9F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br/>
            </w:r>
            <w:r w:rsidRPr="00040E3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ใน</w:t>
            </w:r>
            <w:r w:rsidRPr="00040E33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งบการเงิน</w:t>
            </w:r>
            <w:r w:rsidRPr="00040E3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รวม</w:t>
            </w:r>
            <w:r w:rsidRPr="006D129D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6D129D">
              <w:rPr>
                <w:rFonts w:ascii="Browallia New" w:hAnsi="Browallia New" w:cs="Browallia New" w:hint="cs"/>
                <w:sz w:val="26"/>
                <w:szCs w:val="26"/>
                <w:cs/>
              </w:rPr>
              <w:t>ซึ่งโดยส่วนใหญ่</w:t>
            </w:r>
            <w:r>
              <w:rPr>
                <w:rFonts w:ascii="Browallia New" w:hAnsi="Browallia New" w:cs="Browallia New" w:hint="cs"/>
                <w:spacing w:val="-10"/>
                <w:sz w:val="26"/>
                <w:szCs w:val="26"/>
                <w:cs/>
              </w:rPr>
              <w:t>เป็น</w:t>
            </w:r>
            <w:r w:rsidRPr="00BB6DA6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สินค</w:t>
            </w:r>
            <w:r w:rsidRPr="00BB6DA6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้าคงเหลือของ</w:t>
            </w:r>
            <w:r w:rsidRPr="00BB6DA6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ธุรกิจผลิตและจำหน่ายแบตเตอรี่ไฟฟ้า</w:t>
            </w:r>
          </w:p>
          <w:p w14:paraId="0E770776" w14:textId="77777777" w:rsidR="006653ED" w:rsidRDefault="006653ED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  <w:p w14:paraId="0765FDD5" w14:textId="77777777" w:rsidR="006653ED" w:rsidRDefault="006653ED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ผู้บริหารคำนวณมูลค่า</w:t>
            </w:r>
            <w:r w:rsidRPr="004641A5">
              <w:rPr>
                <w:rFonts w:ascii="Browallia New" w:hAnsi="Browallia New" w:cs="Browallia New"/>
                <w:sz w:val="26"/>
                <w:szCs w:val="26"/>
                <w:cs/>
              </w:rPr>
              <w:t>สุทธิที่จะได้รับ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ของสินค้าคงเหลือ</w:t>
            </w:r>
            <w:r w:rsidRPr="00713C02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จากราคาที่คาดว่าจะขายได้หักด้วยต้นทุนในการทำต่อให้เสร็จและต้นทุนที่เกิดขึ้นเพื่อทำให้ขายได้ โดยพิจารณาจากปัจจัย เช่น </w:t>
            </w:r>
            <w:r w:rsidRPr="00FB7761">
              <w:rPr>
                <w:rFonts w:ascii="Browallia New" w:hAnsi="Browallia New" w:cs="Browallia New"/>
                <w:sz w:val="26"/>
                <w:szCs w:val="26"/>
                <w:cs/>
              </w:rPr>
              <w:t>ราคาขายในตลาดปัจจุบัน แนวโน้มของตลาด และคาดการณ์ต้นทุน</w:t>
            </w:r>
            <w:r w:rsidRPr="00713C02">
              <w:rPr>
                <w:rFonts w:ascii="Browallia New" w:hAnsi="Browallia New" w:cs="Browallia New"/>
                <w:sz w:val="26"/>
                <w:szCs w:val="26"/>
                <w:cs/>
              </w:rPr>
              <w:t>ในการจำหน่าย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เป็นต้น</w:t>
            </w:r>
          </w:p>
          <w:p w14:paraId="6EC77E30" w14:textId="77777777" w:rsidR="006653ED" w:rsidRDefault="006653ED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  <w:p w14:paraId="7640DEE9" w14:textId="77777777" w:rsidR="006653ED" w:rsidRDefault="006653ED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0F6898">
              <w:rPr>
                <w:rFonts w:ascii="Browallia New" w:hAnsi="Browallia New" w:cs="Browallia New"/>
                <w:sz w:val="26"/>
                <w:szCs w:val="26"/>
                <w:cs/>
              </w:rPr>
              <w:t>ข้าพเจ้าให้ความ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สน</w:t>
            </w:r>
            <w:r w:rsidRPr="000F6898">
              <w:rPr>
                <w:rFonts w:ascii="Browallia New" w:hAnsi="Browallia New" w:cs="Browallia New"/>
                <w:sz w:val="26"/>
                <w:szCs w:val="26"/>
                <w:cs/>
              </w:rPr>
              <w:t>ใจในเรื่อง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การคำนวณ</w:t>
            </w:r>
            <w:r w:rsidRPr="000F6898">
              <w:rPr>
                <w:rFonts w:ascii="Browallia New" w:hAnsi="Browallia New" w:cs="Browallia New"/>
                <w:sz w:val="26"/>
                <w:szCs w:val="26"/>
                <w:cs/>
              </w:rPr>
              <w:t>ค่าเผื่อการลดลงของมูลค่าสิน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ค้าคง</w:t>
            </w:r>
            <w:r w:rsidRPr="000F6898">
              <w:rPr>
                <w:rFonts w:ascii="Browallia New" w:hAnsi="Browallia New" w:cs="Browallia New"/>
                <w:sz w:val="26"/>
                <w:szCs w:val="26"/>
                <w:cs/>
              </w:rPr>
              <w:t>เหลือให้เป็นมูลค่าสุทธิที่จะได้รับ เนื่องจากสินค้าคงเหลือเป็นรายการที่มีสาระสำคัญต่อสินทรัพย์รวมของกลุ่มกิจการ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รวมทั้งการประเมิน</w:t>
            </w:r>
            <w:r w:rsidRPr="000F6898">
              <w:rPr>
                <w:rFonts w:ascii="Browallia New" w:hAnsi="Browallia New" w:cs="Browallia New"/>
                <w:sz w:val="26"/>
                <w:szCs w:val="26"/>
                <w:cs/>
              </w:rPr>
              <w:t>มูลค่าสินค้า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คงเหลือ</w:t>
            </w:r>
            <w:r w:rsidRPr="004C20E9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ให้เป็นมูลค่าสุทธิที่จะได้รับเป็นประมาณการที่อาศัย</w:t>
            </w:r>
            <w:r w:rsidRPr="004C20E9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วิจารณญาณ</w:t>
            </w:r>
            <w:r w:rsidRPr="000F6898">
              <w:rPr>
                <w:rFonts w:ascii="Browallia New" w:hAnsi="Browallia New" w:cs="Browallia New"/>
                <w:sz w:val="26"/>
                <w:szCs w:val="26"/>
                <w:cs/>
              </w:rPr>
              <w:t>และประสบการณ์ของฝ่ายบริหาร ดังนั้น ความเหมาะสมของมูลค่าสินค้าคงเหลือจึงขึ้นอยู่กับ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การใช้วิจารณญาณ</w:t>
            </w:r>
            <w:r w:rsidRPr="000F6898">
              <w:rPr>
                <w:rFonts w:ascii="Browallia New" w:hAnsi="Browallia New" w:cs="Browallia New"/>
                <w:sz w:val="26"/>
                <w:szCs w:val="26"/>
                <w:cs/>
              </w:rPr>
              <w:t>และข้อมูลต่าง ๆ ที่เกี่ยวข้อง</w:t>
            </w:r>
          </w:p>
          <w:p w14:paraId="31B48B01" w14:textId="77777777" w:rsidR="006653ED" w:rsidRDefault="006653ED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  <w:p w14:paraId="764570AA" w14:textId="77777777" w:rsidR="006653ED" w:rsidRDefault="006653ED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  <w:p w14:paraId="610018A6" w14:textId="77777777" w:rsidR="006653ED" w:rsidRPr="002D5157" w:rsidRDefault="006653ED">
            <w:pPr>
              <w:spacing w:line="20" w:lineRule="atLeast"/>
              <w:ind w:right="-18"/>
              <w:contextualSpacing/>
              <w:jc w:val="thaiDistribute"/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4590" w:type="dxa"/>
            <w:shd w:val="clear" w:color="auto" w:fill="auto"/>
          </w:tcPr>
          <w:p w14:paraId="5BBE91E9" w14:textId="77777777" w:rsidR="006653ED" w:rsidRPr="002D5157" w:rsidRDefault="006653ED">
            <w:pPr>
              <w:ind w:right="-58"/>
              <w:jc w:val="thaiDistribute"/>
              <w:rPr>
                <w:rFonts w:ascii="Browallia New" w:hAnsi="Browallia New" w:cs="Browallia New"/>
                <w:color w:val="000000"/>
                <w:spacing w:val="-4"/>
                <w:sz w:val="16"/>
                <w:szCs w:val="16"/>
              </w:rPr>
            </w:pPr>
            <w:r w:rsidRPr="00900149">
              <w:rPr>
                <w:rFonts w:ascii="Browallia New" w:hAnsi="Browallia New" w:cs="Browallia New"/>
                <w:color w:val="000000"/>
                <w:spacing w:val="-8"/>
                <w:sz w:val="26"/>
                <w:szCs w:val="26"/>
                <w:cs/>
              </w:rPr>
              <w:t>ข้าพเจ้าปฏิบัติงานดังต่อไปนี้เพื่อประเมินค่าเผื่อการลดลงของมูลค่า</w:t>
            </w:r>
            <w:r w:rsidRPr="006E458B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สินค้า</w:t>
            </w:r>
            <w:r>
              <w:rPr>
                <w:rFonts w:ascii="Browallia New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คง</w:t>
            </w:r>
            <w:r w:rsidRPr="006E458B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เหลือให้เป็นมูลค่าสุทธิที่จะได้รับ</w:t>
            </w:r>
            <w:r w:rsidRPr="002D5157">
              <w:rPr>
                <w:rFonts w:ascii="Browallia New" w:hAnsi="Browallia New" w:cs="Browallia New" w:hint="cs"/>
                <w:color w:val="000000"/>
                <w:sz w:val="26"/>
                <w:szCs w:val="26"/>
                <w:cs/>
              </w:rPr>
              <w:t>ซึ่ง</w:t>
            </w:r>
            <w:r w:rsidRPr="002D5157">
              <w:rPr>
                <w:rFonts w:ascii="Browallia New" w:hAnsi="Browallia New" w:cs="Browallia New"/>
                <w:color w:val="000000"/>
                <w:sz w:val="26"/>
                <w:szCs w:val="26"/>
                <w:cs/>
              </w:rPr>
              <w:t>จัดทำโดยผู้บริหาร</w:t>
            </w:r>
          </w:p>
          <w:p w14:paraId="38F09048" w14:textId="77777777" w:rsidR="006653ED" w:rsidRPr="002D5157" w:rsidRDefault="006653ED">
            <w:pPr>
              <w:ind w:right="-58"/>
              <w:contextualSpacing/>
              <w:jc w:val="thaiDistribute"/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</w:rPr>
            </w:pPr>
          </w:p>
          <w:p w14:paraId="7FDBDE90" w14:textId="0126ADAA" w:rsidR="006653ED" w:rsidRDefault="006653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right="-58" w:hanging="252"/>
              <w:contextualSpacing w:val="0"/>
              <w:jc w:val="thaiDistribute"/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</w:rPr>
            </w:pPr>
            <w:r w:rsidRPr="008F3756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ทำความเข้าใจนโยบายการบัญชีและประเมินวิธีการที่</w:t>
            </w:r>
            <w:r w:rsidR="004255B0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</w:rPr>
              <w:br/>
            </w:r>
            <w:r w:rsidRPr="008F3756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 xml:space="preserve">ฝ่ายบริหารใช้ในการประมาณการค่าเผื่อการลดลงของมูลค่าสินค้าคงเหลือให้เป็นมูลค่าสุทธิที่จะได้รับ </w:t>
            </w:r>
          </w:p>
          <w:p w14:paraId="30F6344C" w14:textId="43E10795" w:rsidR="006653ED" w:rsidRPr="008F3756" w:rsidRDefault="006653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right="-58" w:hanging="252"/>
              <w:contextualSpacing w:val="0"/>
              <w:jc w:val="thaiDistribute"/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</w:rPr>
            </w:pPr>
            <w:r w:rsidRPr="00095F9F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ประเมินความเหมาะสมและสอบถามผู้บริหารในเชิงทดสอบเกี่ยวกับหลักเกณฑ์และข้อมูลประกอบการตัดสินใจของ</w:t>
            </w:r>
            <w:r w:rsidR="004255B0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</w:rPr>
              <w:br/>
            </w:r>
            <w:r w:rsidRPr="00095F9F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ฝ่ายบริหาร ซึ่งใช้ในการประมาณการ</w:t>
            </w:r>
            <w:r w:rsidRPr="008F3756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ค่าเผื่อการลดลงของมูลค่าสินค้า</w:t>
            </w:r>
            <w:r>
              <w:rPr>
                <w:rFonts w:ascii="Browallia New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คงเหลือ</w:t>
            </w:r>
            <w:r w:rsidRPr="00095F9F">
              <w:rPr>
                <w:rFonts w:ascii="Browallia New" w:hAnsi="Browallia New" w:cs="Browallia New"/>
                <w:color w:val="000000"/>
                <w:spacing w:val="-4"/>
                <w:sz w:val="26"/>
                <w:szCs w:val="26"/>
                <w:cs/>
              </w:rPr>
              <w:t>ให้เป็นมูลค่าสุทธิที่จะได้รับโดยพิจารณาจากข้อมูลที่เกิดขึ้นในอดีตรวมถึงการวิเคราะห์อายุของสินค้าคงเหลือ</w:t>
            </w:r>
          </w:p>
          <w:p w14:paraId="7041165B" w14:textId="77777777" w:rsidR="006653ED" w:rsidRPr="002D5157" w:rsidRDefault="006653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right="-58" w:hanging="252"/>
              <w:contextualSpacing w:val="0"/>
              <w:jc w:val="thaiDistribute"/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</w:rPr>
            </w:pPr>
            <w:r w:rsidRPr="007969FD"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  <w:cs/>
              </w:rPr>
              <w:t>ทดสอบความน่าเชื่อถือของรายงานวิเคราะห์อายุของสินค้าคงเหลือ โดยตรวจสอบความถูกต้องของการแยกอายุสินค้า</w:t>
            </w:r>
            <w:r>
              <w:rPr>
                <w:rFonts w:ascii="Browallia New" w:eastAsia="Calibri" w:hAnsi="Browallia New" w:cs="Browallia New" w:hint="cs"/>
                <w:color w:val="000000"/>
                <w:spacing w:val="-4"/>
                <w:sz w:val="26"/>
                <w:szCs w:val="26"/>
                <w:cs/>
              </w:rPr>
              <w:t>คงเหลือ</w:t>
            </w:r>
            <w:r w:rsidRPr="007969FD">
              <w:rPr>
                <w:rFonts w:ascii="Browallia New" w:eastAsia="Calibri" w:hAnsi="Browallia New" w:cs="Browallia New"/>
                <w:color w:val="000000"/>
                <w:spacing w:val="-4"/>
                <w:sz w:val="26"/>
                <w:szCs w:val="26"/>
                <w:cs/>
              </w:rPr>
              <w:t>จากรายการเคลื่อนไหววันสุดท้ายของสินค้าคงเหลือกับเอกสารประกอบรายการ</w:t>
            </w:r>
          </w:p>
          <w:p w14:paraId="0C039D98" w14:textId="5DF66E36" w:rsidR="006653ED" w:rsidRPr="00F3223B" w:rsidRDefault="006653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right="-58" w:hanging="252"/>
              <w:contextualSpacing w:val="0"/>
              <w:jc w:val="thaiDistribute"/>
              <w:rPr>
                <w:rFonts w:ascii="Browallia New" w:eastAsia="Calibri" w:hAnsi="Browallia New" w:cs="Browallia New"/>
                <w:color w:val="000000"/>
                <w:spacing w:val="-6"/>
                <w:sz w:val="26"/>
                <w:szCs w:val="26"/>
              </w:rPr>
            </w:pPr>
            <w:r w:rsidRPr="00F3223B">
              <w:rPr>
                <w:rFonts w:ascii="Browallia New" w:eastAsia="Calibri" w:hAnsi="Browallia New" w:cs="Browallia New"/>
                <w:color w:val="000000"/>
                <w:spacing w:val="-6"/>
                <w:sz w:val="26"/>
                <w:szCs w:val="26"/>
                <w:cs/>
              </w:rPr>
              <w:t>ทดสอบความถูกต้องของจำนวนเงินสุทธิที่คาดว่าจะได้รับจากราคาขาย (ราคาขายสุทธิจากค่าใช้จ่ายในการขาย) ของสินค้าคงเหลือ ณ วันสิ้นปีกับ</w:t>
            </w:r>
            <w:r>
              <w:rPr>
                <w:rFonts w:ascii="Browallia New" w:eastAsia="Calibri" w:hAnsi="Browallia New" w:cs="Browallia New" w:hint="cs"/>
                <w:color w:val="000000"/>
                <w:spacing w:val="-6"/>
                <w:sz w:val="26"/>
                <w:szCs w:val="26"/>
                <w:cs/>
              </w:rPr>
              <w:t>ใบกำกับภาษี</w:t>
            </w:r>
            <w:r w:rsidRPr="00F3223B">
              <w:rPr>
                <w:rFonts w:ascii="Browallia New" w:eastAsia="Calibri" w:hAnsi="Browallia New" w:cs="Browallia New"/>
                <w:color w:val="000000"/>
                <w:spacing w:val="-6"/>
                <w:sz w:val="26"/>
                <w:szCs w:val="26"/>
                <w:cs/>
              </w:rPr>
              <w:t>ขายล่าสุด</w:t>
            </w:r>
            <w:r w:rsidR="00D9624F">
              <w:rPr>
                <w:rFonts w:ascii="Browallia New" w:eastAsia="Calibri" w:hAnsi="Browallia New" w:cs="Browallia New" w:hint="cs"/>
                <w:color w:val="000000"/>
                <w:spacing w:val="-6"/>
                <w:sz w:val="26"/>
                <w:szCs w:val="26"/>
                <w:cs/>
              </w:rPr>
              <w:t xml:space="preserve"> บัญชีราคาขาย</w:t>
            </w:r>
            <w:r w:rsidR="00D9624F" w:rsidRPr="00D9624F">
              <w:rPr>
                <w:rFonts w:ascii="Browallia New" w:eastAsia="Calibri" w:hAnsi="Browallia New" w:cs="Browallia New" w:hint="cs"/>
                <w:color w:val="000000"/>
                <w:spacing w:val="-10"/>
                <w:sz w:val="26"/>
                <w:szCs w:val="26"/>
                <w:cs/>
              </w:rPr>
              <w:t>ที่ได้รับการอนุมัติ</w:t>
            </w:r>
            <w:r w:rsidRPr="00D9624F">
              <w:rPr>
                <w:rFonts w:ascii="Browallia New" w:eastAsia="Calibri" w:hAnsi="Browallia New" w:cs="Browallia New" w:hint="cs"/>
                <w:color w:val="000000"/>
                <w:spacing w:val="-10"/>
                <w:sz w:val="26"/>
                <w:szCs w:val="26"/>
                <w:cs/>
              </w:rPr>
              <w:t xml:space="preserve"> ราคา</w:t>
            </w:r>
            <w:r w:rsidR="009C5151">
              <w:rPr>
                <w:rFonts w:ascii="Browallia New" w:eastAsia="Calibri" w:hAnsi="Browallia New" w:cs="Browallia New" w:hint="cs"/>
                <w:color w:val="000000"/>
                <w:spacing w:val="-10"/>
                <w:sz w:val="26"/>
                <w:szCs w:val="26"/>
                <w:cs/>
              </w:rPr>
              <w:t>ขาย</w:t>
            </w:r>
            <w:r w:rsidRPr="00D9624F">
              <w:rPr>
                <w:rFonts w:ascii="Browallia New" w:eastAsia="Calibri" w:hAnsi="Browallia New" w:cs="Browallia New" w:hint="cs"/>
                <w:color w:val="000000"/>
                <w:spacing w:val="-10"/>
                <w:sz w:val="26"/>
                <w:szCs w:val="26"/>
                <w:cs/>
              </w:rPr>
              <w:t>ของสินค้าใกล้เคียง และคาดการณ์</w:t>
            </w:r>
            <w:r w:rsidRPr="000D4AC4">
              <w:rPr>
                <w:rFonts w:ascii="Browallia New" w:eastAsia="Calibri" w:hAnsi="Browallia New" w:cs="Browallia New" w:hint="cs"/>
                <w:color w:val="000000"/>
                <w:spacing w:val="-8"/>
                <w:sz w:val="26"/>
                <w:szCs w:val="26"/>
                <w:cs/>
              </w:rPr>
              <w:t>ราคาขายที่จัดทำโดยผู้บริหาร</w:t>
            </w:r>
            <w:r w:rsidRPr="000D4AC4">
              <w:rPr>
                <w:rFonts w:ascii="Browallia New" w:eastAsia="Calibri" w:hAnsi="Browallia New" w:cs="Browallia New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 w:rsidRPr="000D4AC4">
              <w:rPr>
                <w:rFonts w:ascii="Browallia New" w:eastAsia="Calibri" w:hAnsi="Browallia New" w:cs="Browallia New" w:hint="cs"/>
                <w:color w:val="000000"/>
                <w:spacing w:val="-8"/>
                <w:sz w:val="26"/>
                <w:szCs w:val="26"/>
                <w:cs/>
              </w:rPr>
              <w:t>และทดสอบ</w:t>
            </w:r>
            <w:r w:rsidRPr="000D4AC4">
              <w:rPr>
                <w:rFonts w:ascii="Browallia New" w:eastAsia="Calibri" w:hAnsi="Browallia New" w:cs="Browallia New"/>
                <w:color w:val="000000"/>
                <w:spacing w:val="-8"/>
                <w:sz w:val="26"/>
                <w:szCs w:val="26"/>
                <w:cs/>
              </w:rPr>
              <w:t>คำนวณค่าเผื่อการลด</w:t>
            </w:r>
            <w:r w:rsidRPr="00F3223B">
              <w:rPr>
                <w:rFonts w:ascii="Browallia New" w:eastAsia="Calibri" w:hAnsi="Browallia New" w:cs="Browallia New"/>
                <w:color w:val="000000"/>
                <w:spacing w:val="-6"/>
                <w:sz w:val="26"/>
                <w:szCs w:val="26"/>
                <w:cs/>
              </w:rPr>
              <w:t>ราคาทุนของสินค้า</w:t>
            </w:r>
            <w:r>
              <w:rPr>
                <w:rFonts w:ascii="Browallia New" w:eastAsia="Calibri" w:hAnsi="Browallia New" w:cs="Browallia New" w:hint="cs"/>
                <w:color w:val="000000"/>
                <w:spacing w:val="-6"/>
                <w:sz w:val="26"/>
                <w:szCs w:val="26"/>
                <w:cs/>
              </w:rPr>
              <w:t>คงเหลือ</w:t>
            </w:r>
            <w:r w:rsidRPr="00F3223B">
              <w:rPr>
                <w:rFonts w:ascii="Browallia New" w:eastAsia="Calibri" w:hAnsi="Browallia New" w:cs="Browallia New"/>
                <w:color w:val="000000"/>
                <w:spacing w:val="-6"/>
                <w:sz w:val="26"/>
                <w:szCs w:val="26"/>
                <w:cs/>
              </w:rPr>
              <w:t>ให้เป็นมูลค่าสุทธิที่จะได้รับตามประมาณการจากหลักเกณฑ์ของฝ่ายบริหาร</w:t>
            </w:r>
          </w:p>
          <w:p w14:paraId="01C17F81" w14:textId="77777777" w:rsidR="006653ED" w:rsidRPr="002D5157" w:rsidRDefault="006653ED">
            <w:pPr>
              <w:ind w:right="-58"/>
              <w:contextualSpacing/>
              <w:jc w:val="thaiDistribute"/>
              <w:rPr>
                <w:rFonts w:ascii="Browallia New" w:hAnsi="Browallia New" w:cs="Browallia New"/>
                <w:color w:val="000000"/>
                <w:spacing w:val="-4"/>
                <w:sz w:val="24"/>
                <w:szCs w:val="24"/>
              </w:rPr>
            </w:pPr>
          </w:p>
          <w:p w14:paraId="77451C93" w14:textId="77777777" w:rsidR="006653ED" w:rsidRPr="002608B1" w:rsidRDefault="006653ED">
            <w:pPr>
              <w:pStyle w:val="Default"/>
              <w:ind w:right="-60"/>
              <w:contextualSpacing/>
              <w:jc w:val="thaiDistribute"/>
              <w:rPr>
                <w:rFonts w:ascii="Browallia New" w:hAnsi="Browallia New" w:cs="Browallia New"/>
                <w:spacing w:val="-6"/>
                <w:sz w:val="26"/>
                <w:szCs w:val="26"/>
              </w:rPr>
            </w:pPr>
            <w:r w:rsidRPr="002D5157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 xml:space="preserve">จากผลการปฏิบัติงานดังกล่าว </w:t>
            </w:r>
            <w:r w:rsidRPr="002608B1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ข้าพเจ้าพบว่าหลักเกณฑ์ที่ใช้ในการประมาณการ</w:t>
            </w:r>
            <w:r w:rsidRPr="006E458B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ค่าเผื่อการลดลงของมูลค่าสินค้า</w:t>
            </w:r>
            <w:r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คง</w:t>
            </w:r>
            <w:r w:rsidRPr="006E458B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เหลือ</w:t>
            </w:r>
            <w:r w:rsidRPr="002608B1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ให้เป็นมูลค่าสุทธิที่จะได้รับ มีความสมเหตุสมผลตามหลักฐานประกอบรายการ</w:t>
            </w:r>
          </w:p>
        </w:tc>
      </w:tr>
      <w:tr w:rsidR="006653ED" w:rsidRPr="002D5157" w14:paraId="3747F278" w14:textId="77777777">
        <w:tc>
          <w:tcPr>
            <w:tcW w:w="4590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38DC69BA" w14:textId="77777777" w:rsidR="006653ED" w:rsidRPr="002D5157" w:rsidRDefault="006653ED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</w:tc>
        <w:tc>
          <w:tcPr>
            <w:tcW w:w="4590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7AD0CCA6" w14:textId="77777777" w:rsidR="006653ED" w:rsidRPr="002D5157" w:rsidRDefault="006653ED">
            <w:pPr>
              <w:pStyle w:val="Default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</w:tc>
      </w:tr>
    </w:tbl>
    <w:p w14:paraId="4A10F095" w14:textId="51BD0FEC" w:rsidR="009217DE" w:rsidRDefault="009217DE" w:rsidP="00214C0D">
      <w:pPr>
        <w:spacing w:after="0" w:line="240" w:lineRule="auto"/>
        <w:rPr>
          <w:rFonts w:ascii="Browallia New" w:hAnsi="Browallia New" w:cs="Browallia New"/>
          <w:sz w:val="26"/>
          <w:szCs w:val="26"/>
          <w:lang w:bidi="th-TH"/>
        </w:rPr>
      </w:pPr>
    </w:p>
    <w:p w14:paraId="5D18B98F" w14:textId="77777777" w:rsidR="009217DE" w:rsidRDefault="009217DE">
      <w:pPr>
        <w:rPr>
          <w:rFonts w:ascii="Browallia New" w:hAnsi="Browallia New" w:cs="Browallia New"/>
          <w:sz w:val="26"/>
          <w:szCs w:val="26"/>
          <w:lang w:bidi="th-TH"/>
        </w:rPr>
      </w:pPr>
      <w:r>
        <w:rPr>
          <w:rFonts w:ascii="Browallia New" w:hAnsi="Browallia New" w:cs="Browallia New"/>
          <w:sz w:val="26"/>
          <w:szCs w:val="26"/>
          <w:lang w:bidi="th-TH"/>
        </w:rPr>
        <w:br w:type="page"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B55661" w:rsidRPr="00B55661" w14:paraId="0275EF86" w14:textId="77777777" w:rsidTr="00EE6C13"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5E33F" w14:textId="77777777" w:rsidR="008774EC" w:rsidRPr="00B55661" w:rsidRDefault="008774EC">
            <w:pPr>
              <w:pStyle w:val="Default"/>
              <w:ind w:right="162"/>
              <w:jc w:val="center"/>
              <w:rPr>
                <w:rFonts w:ascii="Browallia New" w:hAnsi="Browallia New" w:cs="Browallia New"/>
                <w:b/>
                <w:bCs/>
                <w:color w:val="auto"/>
                <w:sz w:val="26"/>
                <w:szCs w:val="26"/>
                <w:cs/>
              </w:rPr>
            </w:pPr>
            <w:r w:rsidRPr="00B55661">
              <w:rPr>
                <w:rFonts w:ascii="Browallia New" w:hAnsi="Browallia New" w:cs="Browallia New"/>
                <w:b/>
                <w:bCs/>
                <w:color w:val="auto"/>
                <w:sz w:val="26"/>
                <w:szCs w:val="26"/>
                <w:cs/>
              </w:rPr>
              <w:lastRenderedPageBreak/>
              <w:t>เรื่องสำคัญในการตรวจสอบ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BE611" w14:textId="77777777" w:rsidR="008774EC" w:rsidRPr="00B55661" w:rsidRDefault="008774EC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26"/>
                <w:szCs w:val="26"/>
                <w:cs/>
              </w:rPr>
            </w:pPr>
            <w:r w:rsidRPr="00B55661">
              <w:rPr>
                <w:rFonts w:ascii="Browallia New" w:hAnsi="Browallia New" w:cs="Browallia New"/>
                <w:b/>
                <w:bCs/>
                <w:color w:val="auto"/>
                <w:sz w:val="26"/>
                <w:szCs w:val="26"/>
                <w:cs/>
              </w:rPr>
              <w:t>วิธีการตรวจสอบ</w:t>
            </w:r>
          </w:p>
        </w:tc>
      </w:tr>
      <w:tr w:rsidR="00214C0D" w:rsidRPr="00214C0D" w14:paraId="0296750C" w14:textId="77777777" w:rsidTr="00EE6C13"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14:paraId="21C2CA76" w14:textId="77777777" w:rsidR="00214C0D" w:rsidRPr="00214C0D" w:rsidRDefault="00214C0D">
            <w:pPr>
              <w:pStyle w:val="Default"/>
              <w:ind w:right="162"/>
              <w:jc w:val="center"/>
              <w:rPr>
                <w:rFonts w:ascii="Browallia New" w:hAnsi="Browallia New" w:cs="Browallia New"/>
                <w:b/>
                <w:bCs/>
                <w:color w:val="auto"/>
                <w:sz w:val="12"/>
                <w:szCs w:val="12"/>
                <w:cs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auto"/>
          </w:tcPr>
          <w:p w14:paraId="48DDDDE5" w14:textId="77777777" w:rsidR="00214C0D" w:rsidRPr="00214C0D" w:rsidRDefault="00214C0D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12"/>
                <w:szCs w:val="12"/>
                <w:cs/>
              </w:rPr>
            </w:pPr>
          </w:p>
        </w:tc>
      </w:tr>
      <w:tr w:rsidR="00214C0D" w:rsidRPr="00B55661" w14:paraId="3B40B17C" w14:textId="77777777" w:rsidTr="00EE6C13">
        <w:tc>
          <w:tcPr>
            <w:tcW w:w="4590" w:type="dxa"/>
            <w:shd w:val="clear" w:color="auto" w:fill="auto"/>
          </w:tcPr>
          <w:p w14:paraId="570985D5" w14:textId="282CE0D7" w:rsidR="00214C0D" w:rsidRPr="00713A0D" w:rsidRDefault="00214C0D" w:rsidP="00214C0D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b/>
                <w:bCs/>
                <w:color w:val="auto"/>
                <w:sz w:val="26"/>
                <w:szCs w:val="26"/>
                <w:cs/>
              </w:rPr>
            </w:pPr>
            <w:r w:rsidRPr="00713A0D">
              <w:rPr>
                <w:rFonts w:ascii="Browallia New" w:hAnsi="Browallia New" w:cs="Browallia New"/>
                <w:b/>
                <w:bCs/>
                <w:color w:val="auto"/>
                <w:sz w:val="26"/>
                <w:szCs w:val="26"/>
                <w:cs/>
              </w:rPr>
              <w:t>การประเมินการด้อยค่าของค่าความนิยม</w:t>
            </w:r>
          </w:p>
        </w:tc>
        <w:tc>
          <w:tcPr>
            <w:tcW w:w="4590" w:type="dxa"/>
            <w:shd w:val="clear" w:color="auto" w:fill="auto"/>
          </w:tcPr>
          <w:p w14:paraId="23602A3A" w14:textId="77777777" w:rsidR="00214C0D" w:rsidRPr="00B55661" w:rsidRDefault="00214C0D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26"/>
                <w:szCs w:val="26"/>
                <w:cs/>
              </w:rPr>
            </w:pPr>
          </w:p>
        </w:tc>
      </w:tr>
      <w:tr w:rsidR="00214C0D" w:rsidRPr="00214C0D" w14:paraId="38740FA3" w14:textId="77777777" w:rsidTr="00EE6C13">
        <w:tc>
          <w:tcPr>
            <w:tcW w:w="4590" w:type="dxa"/>
            <w:shd w:val="clear" w:color="auto" w:fill="auto"/>
          </w:tcPr>
          <w:p w14:paraId="14054672" w14:textId="77777777" w:rsidR="00214C0D" w:rsidRPr="00214C0D" w:rsidRDefault="00214C0D">
            <w:pPr>
              <w:pStyle w:val="Default"/>
              <w:ind w:right="162"/>
              <w:jc w:val="center"/>
              <w:rPr>
                <w:rFonts w:ascii="Browallia New" w:hAnsi="Browallia New" w:cs="Browallia New"/>
                <w:b/>
                <w:bCs/>
                <w:color w:val="auto"/>
                <w:sz w:val="12"/>
                <w:szCs w:val="12"/>
                <w:cs/>
              </w:rPr>
            </w:pPr>
          </w:p>
        </w:tc>
        <w:tc>
          <w:tcPr>
            <w:tcW w:w="4590" w:type="dxa"/>
            <w:shd w:val="clear" w:color="auto" w:fill="auto"/>
          </w:tcPr>
          <w:p w14:paraId="296C3D2F" w14:textId="77777777" w:rsidR="00214C0D" w:rsidRPr="00214C0D" w:rsidRDefault="00214C0D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12"/>
                <w:szCs w:val="12"/>
                <w:cs/>
              </w:rPr>
            </w:pPr>
          </w:p>
        </w:tc>
      </w:tr>
      <w:tr w:rsidR="00B55661" w:rsidRPr="00B55661" w14:paraId="4490F62D" w14:textId="77777777" w:rsidTr="009217DE">
        <w:tc>
          <w:tcPr>
            <w:tcW w:w="4590" w:type="dxa"/>
            <w:shd w:val="clear" w:color="auto" w:fill="auto"/>
          </w:tcPr>
          <w:p w14:paraId="700DE69C" w14:textId="3E24CABA" w:rsidR="008774EC" w:rsidRPr="00323063" w:rsidRDefault="008774EC" w:rsidP="00372BB5">
            <w:pPr>
              <w:spacing w:line="20" w:lineRule="atLeast"/>
              <w:contextualSpacing/>
              <w:jc w:val="thaiDistribute"/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</w:pP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>อ้างอิงหมายเหตุประกอบงบ</w:t>
            </w:r>
            <w:r w:rsidRPr="00CC79BC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การเงินข้อ </w:t>
            </w:r>
            <w:r w:rsidR="004255B0" w:rsidRPr="004255B0">
              <w:rPr>
                <w:rFonts w:ascii="Browallia New" w:hAnsi="Browallia New" w:cs="Browallia New"/>
                <w:sz w:val="26"/>
                <w:szCs w:val="26"/>
              </w:rPr>
              <w:t>23</w:t>
            </w:r>
            <w:r w:rsidRPr="00CC79BC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CC79BC">
              <w:rPr>
                <w:rFonts w:ascii="Browallia New" w:hAnsi="Browallia New" w:cs="Browallia New" w:hint="cs"/>
                <w:sz w:val="26"/>
                <w:szCs w:val="26"/>
                <w:cs/>
              </w:rPr>
              <w:t>เ</w:t>
            </w:r>
            <w:r w:rsidRPr="00B55661">
              <w:rPr>
                <w:rFonts w:ascii="Browallia New" w:hAnsi="Browallia New" w:cs="Browallia New" w:hint="cs"/>
                <w:sz w:val="26"/>
                <w:szCs w:val="26"/>
                <w:cs/>
              </w:rPr>
              <w:t>รื่อง</w:t>
            </w: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ค่าความนิยม ณ </w:t>
            </w:r>
            <w:r w:rsidRPr="008074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วันที่ </w:t>
            </w:r>
            <w:r w:rsidR="004255B0" w:rsidRPr="004255B0">
              <w:rPr>
                <w:rFonts w:ascii="Browallia New" w:hAnsi="Browallia New" w:cs="Browallia New"/>
                <w:sz w:val="26"/>
                <w:szCs w:val="26"/>
              </w:rPr>
              <w:t>31</w:t>
            </w:r>
            <w:r w:rsidRPr="0080748B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8074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ธันวาคม </w:t>
            </w:r>
            <w:r w:rsidR="0033301A" w:rsidRPr="0080748B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พ.ศ. </w:t>
            </w:r>
            <w:r w:rsidR="004255B0" w:rsidRPr="004255B0">
              <w:rPr>
                <w:rFonts w:ascii="Browallia New" w:hAnsi="Browallia New" w:cs="Browallia New"/>
                <w:sz w:val="26"/>
                <w:szCs w:val="26"/>
              </w:rPr>
              <w:t>2567</w:t>
            </w:r>
            <w:r w:rsidRPr="0080748B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80748B">
              <w:rPr>
                <w:rFonts w:ascii="Browallia New" w:hAnsi="Browallia New" w:cs="Browallia New"/>
                <w:sz w:val="26"/>
                <w:szCs w:val="26"/>
                <w:cs/>
              </w:rPr>
              <w:t>กลุ่มกิจการ</w:t>
            </w:r>
            <w:r w:rsidR="000377DA" w:rsidRPr="0080748B">
              <w:rPr>
                <w:rFonts w:ascii="Browallia New" w:hAnsi="Browallia New" w:cs="Browallia New" w:hint="cs"/>
                <w:sz w:val="26"/>
                <w:szCs w:val="26"/>
                <w:cs/>
              </w:rPr>
              <w:t>รับรู้</w:t>
            </w:r>
            <w:r w:rsidRPr="0080748B">
              <w:rPr>
                <w:rFonts w:ascii="Browallia New" w:hAnsi="Browallia New" w:cs="Browallia New"/>
                <w:sz w:val="26"/>
                <w:szCs w:val="26"/>
                <w:cs/>
              </w:rPr>
              <w:t>ค่าความนิยม</w:t>
            </w:r>
            <w:r w:rsidRPr="000E6B1D">
              <w:rPr>
                <w:rFonts w:ascii="Browallia New" w:hAnsi="Browallia New" w:cs="Browallia New" w:hint="cs"/>
                <w:sz w:val="26"/>
                <w:szCs w:val="26"/>
                <w:cs/>
              </w:rPr>
              <w:t>ตามมูลค่าบัญชี</w:t>
            </w:r>
            <w:r w:rsidR="00CC79BC" w:rsidRPr="000E6B1D">
              <w:rPr>
                <w:rFonts w:ascii="Browallia New" w:hAnsi="Browallia New" w:cs="Browallia New" w:hint="cs"/>
                <w:sz w:val="26"/>
                <w:szCs w:val="26"/>
                <w:cs/>
              </w:rPr>
              <w:t>ก่อนการรับรู้ค่าเผื่อการด้อยค่า</w:t>
            </w:r>
            <w:r w:rsidRPr="000E6B1D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จำนวน </w:t>
            </w:r>
            <w:r w:rsidR="004255B0" w:rsidRPr="004255B0">
              <w:rPr>
                <w:rFonts w:ascii="Browallia New" w:hAnsi="Browallia New" w:cs="Browallia New"/>
                <w:sz w:val="26"/>
                <w:szCs w:val="26"/>
              </w:rPr>
              <w:t>964</w:t>
            </w:r>
            <w:r w:rsidRPr="000E6B1D">
              <w:rPr>
                <w:rFonts w:ascii="Browallia New" w:hAnsi="Browallia New" w:cs="Browallia New"/>
                <w:sz w:val="26"/>
                <w:szCs w:val="26"/>
                <w:cs/>
              </w:rPr>
              <w:t>ล้านบาท</w:t>
            </w:r>
            <w:r w:rsidRPr="0080748B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 xml:space="preserve"> </w:t>
            </w:r>
            <w:r w:rsidRPr="006567BB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ซึ่งคิดเป็นร้อยละ</w:t>
            </w:r>
            <w:r w:rsidRPr="006567BB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1</w:t>
            </w:r>
            <w:r w:rsidR="00C71484" w:rsidRPr="006567BB">
              <w:rPr>
                <w:rFonts w:ascii="Browallia New" w:hAnsi="Browallia New" w:cs="Browallia New"/>
                <w:spacing w:val="-8"/>
                <w:sz w:val="26"/>
                <w:szCs w:val="26"/>
              </w:rPr>
              <w:t>.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00</w:t>
            </w:r>
            <w:r w:rsidRPr="006567BB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6567BB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ของมูลค่าของสินทรัพย์</w:t>
            </w:r>
            <w:r w:rsidRPr="006567BB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รวม</w:t>
            </w:r>
            <w:r w:rsidR="000E6B1D" w:rsidRPr="006567BB">
              <w:rPr>
                <w:rFonts w:ascii="Browallia New" w:hAnsi="Browallia New" w:cs="Browallia New"/>
                <w:spacing w:val="-8"/>
                <w:sz w:val="26"/>
                <w:szCs w:val="26"/>
              </w:rPr>
              <w:br/>
            </w:r>
            <w:r w:rsidRPr="006567BB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ในงบการเงินรวม โดยค่า</w:t>
            </w:r>
            <w:r w:rsidRPr="006567BB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ความนิยมจำนวน</w:t>
            </w:r>
            <w:r w:rsidRPr="006567BB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920</w:t>
            </w:r>
            <w:r w:rsidR="00AA0209" w:rsidRPr="006567BB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Pr="006567BB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ล้านบาท </w:t>
            </w:r>
            <w:r w:rsidRPr="006567BB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เกิดจาก</w:t>
            </w:r>
            <w:r w:rsidRPr="00323063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การซื้อธุรกิจผลิตและจำหน่ายแบตเตอรี่ไฟฟ้า</w:t>
            </w:r>
            <w:r w:rsidR="007E6848" w:rsidRPr="00323063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7E6848" w:rsidRPr="0032306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ส่วนที่เหลือจำนวน</w:t>
            </w:r>
            <w:r w:rsidR="007E6848" w:rsidRPr="006567BB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44</w:t>
            </w:r>
            <w:r w:rsidR="00AA0209" w:rsidRPr="00323063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FE3703" w:rsidRPr="00323063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7E6848" w:rsidRPr="0032306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ล้านบาทส่วนใหญ่เกิดจากการซื้อ</w:t>
            </w:r>
            <w:r w:rsidR="007E6848" w:rsidRPr="00323063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ธุรกิจ</w:t>
            </w:r>
            <w:r w:rsidR="001256FE" w:rsidRPr="0032306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อื่น ๆ</w:t>
            </w:r>
            <w:r w:rsidRPr="0032306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 ทั้งนี้ </w:t>
            </w:r>
            <w:r w:rsidRPr="00323063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กลุ่มกิจการ</w:t>
            </w:r>
            <w:r w:rsidRPr="006567BB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รับรู้ผลขาดทุน</w:t>
            </w:r>
            <w:r w:rsidRPr="006567BB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จากการด้อยค่าของค่าความนิยม</w:t>
            </w:r>
            <w:r w:rsidR="0080748B" w:rsidRPr="006567BB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ที่เกิดจาก</w:t>
            </w:r>
            <w:r w:rsidR="0080748B" w:rsidRPr="006567BB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การซื้อธุรกิจผลิตและ</w:t>
            </w:r>
            <w:r w:rsidR="0080748B" w:rsidRPr="006567BB">
              <w:rPr>
                <w:rFonts w:ascii="Browallia New" w:hAnsi="Browallia New" w:cs="Browallia New"/>
                <w:sz w:val="26"/>
                <w:szCs w:val="26"/>
                <w:cs/>
              </w:rPr>
              <w:t>จำหน่าย</w:t>
            </w:r>
            <w:r w:rsidR="0080748B" w:rsidRPr="006567BB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แบตเตอรี่ไฟฟ้า</w:t>
            </w:r>
            <w:r w:rsidR="0080748B" w:rsidRPr="006567BB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 xml:space="preserve">จำนวน </w:t>
            </w:r>
            <w:r w:rsidR="004255B0" w:rsidRPr="004255B0">
              <w:rPr>
                <w:rFonts w:ascii="Browallia New" w:hAnsi="Browallia New" w:cs="Browallia New"/>
                <w:spacing w:val="-4"/>
                <w:sz w:val="26"/>
                <w:szCs w:val="26"/>
              </w:rPr>
              <w:t>920</w:t>
            </w:r>
            <w:r w:rsidR="0080748B" w:rsidRPr="006567BB">
              <w:rPr>
                <w:rFonts w:ascii="Browallia New" w:hAnsi="Browallia New" w:cs="Browallia New"/>
                <w:spacing w:val="-4"/>
                <w:sz w:val="26"/>
                <w:szCs w:val="26"/>
                <w:lang w:val="en-US"/>
              </w:rPr>
              <w:t xml:space="preserve"> </w:t>
            </w:r>
            <w:r w:rsidR="00C55FC9" w:rsidRPr="006567BB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  <w:lang w:val="en-US"/>
              </w:rPr>
              <w:t>ล้านบา</w:t>
            </w:r>
            <w:r w:rsidR="00115D32" w:rsidRPr="006567BB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  <w:lang w:val="en-US"/>
              </w:rPr>
              <w:t>ท</w:t>
            </w:r>
            <w:r w:rsidR="006F045E" w:rsidRPr="006567BB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  <w:lang w:val="en-US"/>
              </w:rPr>
              <w:t xml:space="preserve"> </w:t>
            </w:r>
            <w:r w:rsidR="006F045E" w:rsidRPr="00323063">
              <w:rPr>
                <w:rFonts w:ascii="Browallia New" w:hAnsi="Browallia New" w:cs="Browallia New" w:hint="cs"/>
                <w:sz w:val="26"/>
                <w:szCs w:val="26"/>
                <w:cs/>
                <w:lang w:val="en-US"/>
              </w:rPr>
              <w:t>และรับรู้ผลขาดทุนจากการด้อยค่าของสินทรัพย์สุทธิ</w:t>
            </w:r>
            <w:r w:rsidR="009543D5" w:rsidRPr="00323063">
              <w:rPr>
                <w:rFonts w:ascii="Browallia New" w:hAnsi="Browallia New" w:cs="Browallia New" w:hint="cs"/>
                <w:sz w:val="26"/>
                <w:szCs w:val="26"/>
                <w:cs/>
                <w:lang w:val="en-US"/>
              </w:rPr>
              <w:t>ของ</w:t>
            </w:r>
            <w:r w:rsidR="00323063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br/>
            </w:r>
            <w:r w:rsidR="009543D5" w:rsidRPr="00323063">
              <w:rPr>
                <w:rFonts w:ascii="Browallia New" w:hAnsi="Browallia New" w:cs="Browallia New"/>
                <w:sz w:val="26"/>
                <w:szCs w:val="26"/>
                <w:cs/>
              </w:rPr>
              <w:t>ธุรกิจ</w:t>
            </w:r>
            <w:r w:rsidR="009543D5" w:rsidRPr="00323063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ผลิตและจำหน่ายแบตเตอรี่ไฟฟ้า</w:t>
            </w:r>
            <w:r w:rsidR="0045303A" w:rsidRPr="0032306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จำนวน 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2</w:t>
            </w:r>
            <w:r w:rsidR="00F148DB" w:rsidRPr="00323063">
              <w:rPr>
                <w:rFonts w:ascii="Browallia New" w:hAnsi="Browallia New" w:cs="Browallia New"/>
                <w:spacing w:val="-8"/>
                <w:sz w:val="26"/>
                <w:szCs w:val="26"/>
              </w:rPr>
              <w:t>,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433</w:t>
            </w:r>
            <w:r w:rsidR="0045303A" w:rsidRPr="00323063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45303A" w:rsidRPr="0032306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ล้านบาท</w:t>
            </w:r>
            <w:r w:rsidR="006E3C45" w:rsidRPr="00323063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 </w:t>
            </w:r>
            <w:r w:rsidR="00323063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br/>
            </w:r>
            <w:r w:rsidR="006E3C45" w:rsidRPr="00BC14FC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คิดเป็นจำนวนเงินรวม 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3</w:t>
            </w:r>
            <w:r w:rsidR="00567C89" w:rsidRPr="00BC14FC">
              <w:rPr>
                <w:rFonts w:ascii="Browallia New" w:hAnsi="Browallia New" w:cs="Browallia New"/>
                <w:spacing w:val="-8"/>
                <w:sz w:val="26"/>
                <w:szCs w:val="26"/>
              </w:rPr>
              <w:t>,</w:t>
            </w:r>
            <w:r w:rsidR="004255B0" w:rsidRPr="004255B0">
              <w:rPr>
                <w:rFonts w:ascii="Browallia New" w:hAnsi="Browallia New" w:cs="Browallia New"/>
                <w:spacing w:val="-8"/>
                <w:sz w:val="26"/>
                <w:szCs w:val="26"/>
              </w:rPr>
              <w:t>353</w:t>
            </w:r>
            <w:r w:rsidR="00567C89" w:rsidRPr="00BC14FC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567C89" w:rsidRPr="00BC14FC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ล้านบาท</w:t>
            </w:r>
            <w:r w:rsidR="0045303A" w:rsidRPr="00BC14FC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 </w:t>
            </w:r>
            <w:r w:rsidRPr="00BC14FC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ในงบการเงินรวมสำหรับปี</w:t>
            </w:r>
            <w:r w:rsidRPr="00323063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</w:t>
            </w:r>
            <w:r w:rsidR="0033301A" w:rsidRPr="00323063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พ.ศ. </w:t>
            </w:r>
            <w:r w:rsidR="004255B0" w:rsidRPr="004255B0">
              <w:rPr>
                <w:rFonts w:ascii="Browallia New" w:hAnsi="Browallia New" w:cs="Browallia New"/>
                <w:sz w:val="26"/>
                <w:szCs w:val="26"/>
              </w:rPr>
              <w:t>2567</w:t>
            </w:r>
          </w:p>
          <w:p w14:paraId="6054EE03" w14:textId="77777777" w:rsidR="008774EC" w:rsidRPr="00EE6C13" w:rsidRDefault="008774EC" w:rsidP="00372BB5">
            <w:pPr>
              <w:spacing w:line="20" w:lineRule="atLeast"/>
              <w:ind w:right="-18"/>
              <w:contextualSpacing/>
              <w:jc w:val="thaiDistribute"/>
              <w:rPr>
                <w:rFonts w:ascii="Browallia New" w:hAnsi="Browallia New" w:cs="Browallia New"/>
                <w:sz w:val="16"/>
                <w:szCs w:val="16"/>
                <w:cs/>
              </w:rPr>
            </w:pPr>
          </w:p>
          <w:p w14:paraId="198E8974" w14:textId="2156A1C5" w:rsidR="000377DA" w:rsidRPr="00B55661" w:rsidRDefault="008774EC" w:rsidP="00372BB5">
            <w:pPr>
              <w:spacing w:line="20" w:lineRule="atLeast"/>
              <w:ind w:right="-18"/>
              <w:contextualSpacing/>
              <w:jc w:val="thaiDistribute"/>
              <w:rPr>
                <w:rFonts w:ascii="Browallia New" w:hAnsi="Browallia New" w:cs="Browallia New"/>
                <w:spacing w:val="-2"/>
                <w:sz w:val="26"/>
                <w:szCs w:val="26"/>
              </w:rPr>
            </w:pP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>ผู้บริหารทดสอบการด้อยค่าของค่าความนิยม</w:t>
            </w:r>
            <w:r w:rsidRPr="00B55661">
              <w:rPr>
                <w:rFonts w:ascii="Browallia New" w:hAnsi="Browallia New" w:cs="Browallia New" w:hint="cs"/>
                <w:sz w:val="26"/>
                <w:szCs w:val="26"/>
                <w:cs/>
              </w:rPr>
              <w:t>เป็นประจำ</w:t>
            </w: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>ทุกปี</w:t>
            </w:r>
            <w:r w:rsidR="000377DA" w:rsidRPr="00B55661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F93134">
              <w:rPr>
                <w:rFonts w:ascii="Browallia New" w:hAnsi="Browallia New" w:cs="Browallia New" w:hint="cs"/>
                <w:sz w:val="26"/>
                <w:szCs w:val="26"/>
                <w:cs/>
              </w:rPr>
              <w:t>หรือ</w:t>
            </w:r>
            <w:r w:rsidR="000377DA"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เมื่อมีเหตุการณ์หรือสถานการณ์ที่บ่งชี้ว่าค่าความนิยม</w:t>
            </w:r>
            <w:r w:rsidR="00334E27" w:rsidRPr="00B55661">
              <w:rPr>
                <w:rFonts w:ascii="Browallia New" w:hAnsi="Browallia New" w:cs="Browallia New"/>
                <w:spacing w:val="-4"/>
                <w:sz w:val="26"/>
                <w:szCs w:val="26"/>
              </w:rPr>
              <w:br/>
            </w:r>
            <w:r w:rsidR="000377DA"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อาจ</w:t>
            </w:r>
            <w:r w:rsidR="0038153D"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เกิด</w:t>
            </w:r>
            <w:r w:rsidR="000377DA"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การด้อยค่า</w:t>
            </w:r>
            <w:r w:rsidR="000377DA" w:rsidRPr="00B55661">
              <w:rPr>
                <w:rFonts w:ascii="Browallia New" w:hAnsi="Browallia New" w:cs="Browallia New"/>
                <w:spacing w:val="-4"/>
                <w:sz w:val="26"/>
                <w:szCs w:val="26"/>
              </w:rPr>
              <w:t xml:space="preserve"> </w:t>
            </w:r>
            <w:r w:rsidR="003E7135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โดย</w:t>
            </w:r>
            <w:r w:rsidR="000377DA"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ทดสอบ</w:t>
            </w: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>การด้อยค่า</w:t>
            </w:r>
            <w:r w:rsidR="000377DA" w:rsidRPr="00B55661">
              <w:rPr>
                <w:rFonts w:ascii="Browallia New" w:hAnsi="Browallia New" w:cs="Browallia New" w:hint="cs"/>
                <w:sz w:val="26"/>
                <w:szCs w:val="26"/>
                <w:cs/>
              </w:rPr>
              <w:t>ของค่าความนิยมใน</w:t>
            </w: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>ระดับของหน่วยสินทรัพย์ที่ก่อให้เกิดเงินสด</w:t>
            </w:r>
            <w:r w:rsidRPr="00B55661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</w:t>
            </w: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>และคำนวณมูลค่าที่คาดว่าจะได้รับคืนด้วยวิธีมูลค่าจากการใช้ ซึ่งการคำนวณมูลค่าจากการใช้ต้องอาศัยดุลยพินิจที่สำคัญของผู้บริหารในการประมาณการ</w:t>
            </w:r>
            <w:r w:rsidRPr="00B55661">
              <w:rPr>
                <w:rFonts w:ascii="Browallia New" w:hAnsi="Browallia New" w:cs="Browallia New"/>
                <w:spacing w:val="-2"/>
                <w:sz w:val="26"/>
                <w:szCs w:val="26"/>
                <w:cs/>
              </w:rPr>
              <w:t>ผลการดำเนินงานในอนาคต</w:t>
            </w:r>
            <w:r w:rsidRPr="00B5566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และการประมาณการกระแสเงินสด รวมถึงการใช้อัตราการคิดลดที่เหมาะสมในการคิดลด</w:t>
            </w:r>
            <w:r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ประมาณการ</w:t>
            </w:r>
            <w:r w:rsidRPr="00B5566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กระแสเงินสด ข้อสมมติฐานที่สำคัญที่ใช้ในการคำนวณ</w:t>
            </w:r>
            <w:r w:rsidRPr="00B55661">
              <w:rPr>
                <w:rFonts w:ascii="Browallia New" w:hAnsi="Browallia New" w:cs="Browallia New"/>
                <w:spacing w:val="-2"/>
                <w:sz w:val="26"/>
                <w:szCs w:val="26"/>
                <w:cs/>
              </w:rPr>
              <w:t>มูลค่าจากการใช้ ประกอบด้วย</w:t>
            </w:r>
          </w:p>
          <w:p w14:paraId="0A53E83E" w14:textId="77777777" w:rsidR="000377DA" w:rsidRPr="00B55661" w:rsidRDefault="000377DA" w:rsidP="00372BB5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left="247" w:hanging="261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B55661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อัตราการเติบโตของรายได้ และการเปลี่ยนแปลงของค่าใช้จ่าย</w:t>
            </w: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>ต่าง ๆ ที่คาดว่าจะเกิดขึ้นของธุรกิจนั้น</w:t>
            </w:r>
          </w:p>
          <w:p w14:paraId="50014300" w14:textId="6BB8AF69" w:rsidR="000377DA" w:rsidRPr="00B55661" w:rsidRDefault="000377DA" w:rsidP="00372BB5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left="247" w:hanging="261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อัตราคิดลดที่ใช้ในการคิดลดประมาณการกระแสเงินสด </w:t>
            </w:r>
            <w:r w:rsidR="00334E27" w:rsidRPr="00B55661">
              <w:rPr>
                <w:rFonts w:ascii="Browallia New" w:hAnsi="Browallia New" w:cs="Browallia New"/>
                <w:sz w:val="26"/>
                <w:szCs w:val="26"/>
              </w:rPr>
              <w:br/>
            </w:r>
            <w:r w:rsidRPr="00B55661">
              <w:rPr>
                <w:rFonts w:ascii="Browallia New" w:hAnsi="Browallia New" w:cs="Browallia New"/>
                <w:spacing w:val="-10"/>
                <w:sz w:val="26"/>
                <w:szCs w:val="26"/>
                <w:cs/>
              </w:rPr>
              <w:t>ซึ่งคำนวณจากโครงสร้างเงินลงทุน ความเสี่ยงของอุตสาหกรรม</w:t>
            </w:r>
            <w:r w:rsidRPr="00B55661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และค่าเบต้าจากข้อมูลที่มีอยู่ในอุตสาหกรรม</w:t>
            </w:r>
          </w:p>
          <w:p w14:paraId="5C84F072" w14:textId="77777777" w:rsidR="000377DA" w:rsidRPr="00EE6C13" w:rsidRDefault="000377DA" w:rsidP="00372BB5">
            <w:pPr>
              <w:spacing w:line="20" w:lineRule="atLeast"/>
              <w:ind w:right="-18"/>
              <w:contextualSpacing/>
              <w:jc w:val="thaiDistribute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64A8097" w14:textId="608493F1" w:rsidR="008774EC" w:rsidRPr="00B55661" w:rsidRDefault="008774EC" w:rsidP="00372BB5">
            <w:pPr>
              <w:spacing w:line="20" w:lineRule="atLeast"/>
              <w:ind w:right="-18"/>
              <w:contextualSpacing/>
              <w:jc w:val="thaiDistribute"/>
              <w:rPr>
                <w:rFonts w:ascii="Browallia New" w:hAnsi="Browallia New" w:cs="Browallia New"/>
                <w:spacing w:val="-4"/>
                <w:sz w:val="26"/>
                <w:szCs w:val="26"/>
                <w:lang w:val="en-US"/>
              </w:rPr>
            </w:pPr>
            <w:r w:rsidRPr="00B5566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ข้าพเจ้าให้ความสนใจในเรื่องมูลค่าของค่าความนิยมที่เกิดขึ้นจากกา</w:t>
            </w:r>
            <w:r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รซื้</w:t>
            </w:r>
            <w:r w:rsidR="0080263A"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อ</w:t>
            </w:r>
            <w:r w:rsidR="0080263A" w:rsidRPr="00B5566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ธุรกิจผลิตและจำหน่ายแบตเตอรี่ไฟฟ้า</w:t>
            </w:r>
            <w:r w:rsidRPr="00B5566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เนื่องจากความมีสาระสำคัญของตัวเลขและการกำหนด</w:t>
            </w:r>
            <w:r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ประมาณการ</w:t>
            </w:r>
            <w:r w:rsidRPr="00B5566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มูลค่า</w:t>
            </w:r>
            <w:r w:rsidRPr="004F1329">
              <w:rPr>
                <w:rFonts w:ascii="Browallia New" w:hAnsi="Browallia New" w:cs="Browallia New"/>
                <w:spacing w:val="-10"/>
                <w:sz w:val="26"/>
                <w:szCs w:val="26"/>
                <w:cs/>
              </w:rPr>
              <w:t>จากการใช้ที่ต้องอาศัย</w:t>
            </w:r>
            <w:r w:rsidRPr="004F1329">
              <w:rPr>
                <w:rFonts w:ascii="Browallia New" w:hAnsi="Browallia New" w:cs="Browallia New" w:hint="cs"/>
                <w:spacing w:val="-10"/>
                <w:sz w:val="26"/>
                <w:szCs w:val="26"/>
                <w:cs/>
              </w:rPr>
              <w:t>ข้อ</w:t>
            </w:r>
            <w:r w:rsidRPr="004F1329">
              <w:rPr>
                <w:rFonts w:ascii="Browallia New" w:hAnsi="Browallia New" w:cs="Browallia New"/>
                <w:spacing w:val="-10"/>
                <w:sz w:val="26"/>
                <w:szCs w:val="26"/>
                <w:cs/>
              </w:rPr>
              <w:t>สมมติฐานในการคำนวณเป็นจำนวนมาก</w:t>
            </w:r>
            <w:r w:rsidRPr="00B5566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 xml:space="preserve"> อีกทั้งการกำหนด</w:t>
            </w:r>
            <w:r w:rsidRPr="00B55661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ข้อ</w:t>
            </w:r>
            <w:r w:rsidRPr="00B5566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สมมติฐานดังกล่าวขึ้นอยู่กับ</w:t>
            </w:r>
            <w:r w:rsidR="00BB11D8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วิจารณญาณ</w:t>
            </w:r>
            <w:r w:rsidRPr="00B5566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ที่สำคัญของผู้บริหารในการประเมินความเป็นไปได้ของแผนธุรกิจในอนาคต</w:t>
            </w:r>
          </w:p>
        </w:tc>
        <w:tc>
          <w:tcPr>
            <w:tcW w:w="4590" w:type="dxa"/>
            <w:shd w:val="clear" w:color="auto" w:fill="auto"/>
          </w:tcPr>
          <w:p w14:paraId="3333EEEF" w14:textId="44C3B9E4" w:rsidR="008774EC" w:rsidRPr="00B55661" w:rsidRDefault="008774EC">
            <w:pPr>
              <w:pStyle w:val="Default"/>
              <w:contextualSpacing/>
              <w:jc w:val="thaiDistribute"/>
              <w:rPr>
                <w:rFonts w:ascii="Browallia New" w:hAnsi="Browallia New" w:cs="Browallia New"/>
                <w:color w:val="auto"/>
                <w:sz w:val="26"/>
                <w:szCs w:val="26"/>
              </w:rPr>
            </w:pPr>
            <w:r w:rsidRPr="00B55661">
              <w:rPr>
                <w:rFonts w:ascii="Browallia New" w:hAnsi="Browallia New" w:cs="Browallia New"/>
                <w:color w:val="auto"/>
                <w:spacing w:val="-5"/>
                <w:sz w:val="26"/>
                <w:szCs w:val="26"/>
                <w:cs/>
              </w:rPr>
              <w:t>ข้าพเจ้าปฏิบัติ</w:t>
            </w:r>
            <w:r w:rsidRPr="00B55661">
              <w:rPr>
                <w:rFonts w:ascii="Browallia New" w:hAnsi="Browallia New" w:cs="Browallia New" w:hint="cs"/>
                <w:color w:val="auto"/>
                <w:spacing w:val="-5"/>
                <w:sz w:val="26"/>
                <w:szCs w:val="26"/>
                <w:cs/>
              </w:rPr>
              <w:t>งาน</w:t>
            </w:r>
            <w:r w:rsidRPr="00B55661">
              <w:rPr>
                <w:rFonts w:ascii="Browallia New" w:hAnsi="Browallia New" w:cs="Browallia New"/>
                <w:color w:val="auto"/>
                <w:spacing w:val="-5"/>
                <w:sz w:val="26"/>
                <w:szCs w:val="26"/>
                <w:cs/>
              </w:rPr>
              <w:t>ดังต่อไปนี้เพื่อ</w:t>
            </w:r>
            <w:r w:rsidRPr="00B55661">
              <w:rPr>
                <w:rFonts w:ascii="Browallia New" w:hAnsi="Browallia New" w:cs="Browallia New" w:hint="cs"/>
                <w:color w:val="auto"/>
                <w:spacing w:val="-5"/>
                <w:sz w:val="26"/>
                <w:szCs w:val="26"/>
                <w:cs/>
              </w:rPr>
              <w:t>ประเมินการทดสอบการด้อยค่า</w:t>
            </w:r>
            <w:r w:rsidRPr="00B55661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ของค่าความนิยมที่เกิดขึ้นจากการซื้อ</w:t>
            </w:r>
            <w:r w:rsidR="0047434A"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>ธุรกิจผลิตและจำหน่ายแบตเตอรี่ไฟฟ้า</w:t>
            </w:r>
            <w:r w:rsidRPr="00B55661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 xml:space="preserve"> ซึ่งจัดทำโดยผู้บริหาร</w:t>
            </w:r>
          </w:p>
          <w:p w14:paraId="6A6204A3" w14:textId="77777777" w:rsidR="008774EC" w:rsidRPr="00EE6C13" w:rsidRDefault="008774EC">
            <w:pPr>
              <w:pStyle w:val="Default"/>
              <w:contextualSpacing/>
              <w:jc w:val="thaiDistribute"/>
              <w:rPr>
                <w:rFonts w:ascii="Browallia New" w:hAnsi="Browallia New" w:cs="Browallia New"/>
                <w:color w:val="auto"/>
                <w:sz w:val="20"/>
                <w:szCs w:val="20"/>
              </w:rPr>
            </w:pPr>
          </w:p>
          <w:p w14:paraId="4D58DBCC" w14:textId="73052DC7" w:rsidR="008774EC" w:rsidRDefault="008774EC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color w:val="auto"/>
                <w:sz w:val="26"/>
                <w:szCs w:val="26"/>
                <w:lang w:val="en-US"/>
              </w:rPr>
            </w:pPr>
            <w:r w:rsidRPr="00B55661">
              <w:rPr>
                <w:rFonts w:ascii="Browallia New" w:hAnsi="Browallia New" w:cs="Browallia New"/>
                <w:color w:val="auto"/>
                <w:spacing w:val="-10"/>
                <w:sz w:val="26"/>
                <w:szCs w:val="26"/>
                <w:cs/>
                <w:lang w:val="en-US"/>
              </w:rPr>
              <w:t>ประเมินความเหมาะสมของการระบุหน่วยสินทรัพย์ที่ก่อให้เกิด</w:t>
            </w: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เงินสด</w:t>
            </w:r>
          </w:p>
          <w:p w14:paraId="2547E852" w14:textId="0B827361" w:rsidR="00461ACB" w:rsidRPr="00B55661" w:rsidRDefault="002E38B2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color w:val="auto"/>
                <w:sz w:val="26"/>
                <w:szCs w:val="26"/>
                <w:lang w:val="en-US"/>
              </w:rPr>
            </w:pPr>
            <w:r w:rsidRPr="002E38B2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ประเมินความรู้ความสามารถ คุณสมบัติ และประสบการณ์ในอดีตของผู้เชี่ยวชาญที่ผู้บริหารใช้</w:t>
            </w:r>
          </w:p>
          <w:p w14:paraId="64F5013E" w14:textId="0A4B8B5B" w:rsidR="008774EC" w:rsidRPr="00B55661" w:rsidRDefault="008774EC" w:rsidP="0017431E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color w:val="auto"/>
                <w:sz w:val="26"/>
                <w:szCs w:val="26"/>
                <w:lang w:val="en-US"/>
              </w:rPr>
            </w:pPr>
            <w:r w:rsidRPr="00B55661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  <w:lang w:val="en-US"/>
              </w:rPr>
              <w:t>หารือกับผู้บริหารเพื่อทำความเข้าใจข้อสมมติฐานที่ผู้บริหาร</w:t>
            </w: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ใช้ในการทดสอบการด้อยค่า และประเมินขั้นตอนในการ</w:t>
            </w:r>
            <w:r w:rsidRPr="00B55661">
              <w:rPr>
                <w:rFonts w:ascii="Browallia New" w:hAnsi="Browallia New" w:cs="Browallia New"/>
                <w:color w:val="auto"/>
                <w:spacing w:val="-10"/>
                <w:sz w:val="26"/>
                <w:szCs w:val="26"/>
                <w:cs/>
                <w:lang w:val="en-US"/>
              </w:rPr>
              <w:t>ทดสอบการด้อยค่ารวมถึงข้อสมมติฐานที่ใช้เพื่อให้มั่นใจว่า</w:t>
            </w:r>
            <w:r w:rsidRPr="008F1B4B">
              <w:rPr>
                <w:rFonts w:ascii="Browallia New" w:hAnsi="Browallia New" w:cs="Browallia New"/>
                <w:color w:val="auto"/>
                <w:spacing w:val="-11"/>
                <w:sz w:val="26"/>
                <w:szCs w:val="26"/>
                <w:cs/>
                <w:lang w:val="en-US"/>
              </w:rPr>
              <w:t>ผู้บริหารใช้ขั้นตอนและข้อสมมติฐานดังกล่าวอย่า</w:t>
            </w:r>
            <w:r w:rsidR="00013EEA" w:rsidRPr="008F1B4B">
              <w:rPr>
                <w:rFonts w:ascii="Browallia New" w:hAnsi="Browallia New" w:cs="Browallia New" w:hint="cs"/>
                <w:color w:val="auto"/>
                <w:spacing w:val="-11"/>
                <w:sz w:val="26"/>
                <w:szCs w:val="26"/>
                <w:cs/>
                <w:lang w:val="en-US"/>
              </w:rPr>
              <w:t>ง</w:t>
            </w:r>
            <w:r w:rsidRPr="008F1B4B">
              <w:rPr>
                <w:rFonts w:ascii="Browallia New" w:hAnsi="Browallia New" w:cs="Browallia New"/>
                <w:color w:val="auto"/>
                <w:spacing w:val="-11"/>
                <w:sz w:val="26"/>
                <w:szCs w:val="26"/>
                <w:cs/>
                <w:lang w:val="en-US"/>
              </w:rPr>
              <w:t>สมเหตุ</w:t>
            </w:r>
            <w:r w:rsidR="008F1B4B">
              <w:rPr>
                <w:rFonts w:ascii="Browallia New" w:hAnsi="Browallia New" w:cs="Browallia New"/>
                <w:color w:val="auto"/>
                <w:spacing w:val="-11"/>
                <w:sz w:val="26"/>
                <w:szCs w:val="26"/>
                <w:lang w:val="en-US"/>
              </w:rPr>
              <w:br/>
            </w:r>
            <w:r w:rsidRPr="00AE36C5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สมผลและสอดคล้อง</w:t>
            </w: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กับลักษณะของธุรกิจ</w:t>
            </w:r>
          </w:p>
          <w:p w14:paraId="263D8316" w14:textId="6FF38F7F" w:rsidR="008774EC" w:rsidRPr="004255B0" w:rsidRDefault="008774EC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color w:val="auto"/>
                <w:sz w:val="26"/>
                <w:szCs w:val="26"/>
                <w:lang w:val="en-US"/>
              </w:rPr>
            </w:pP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สอบถามผู้บริหารในเชิงทดสอบเกี่ยวกับข้อสมมติฐานที่สำคัญที่ผู้บริหารใช้ในการทดสอบการด้อยค่าของค่า</w:t>
            </w:r>
            <w:r w:rsidR="005221CF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br/>
            </w: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ความนิยม</w:t>
            </w:r>
            <w:r w:rsidRPr="00B55661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  <w:lang w:val="en-US"/>
              </w:rPr>
              <w:t xml:space="preserve"> </w:t>
            </w: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โดยเฉพาะข้อมูลที่เกี่ยวกับอัตรา</w:t>
            </w: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>การเติบโต</w:t>
            </w:r>
            <w:r w:rsidR="004C0F5C" w:rsidRPr="00B55661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>ของรายได้ การเปลี่ยนแปลงของค่าใช้จ่ายต่าง ๆ ที่คาดว่า</w:t>
            </w:r>
            <w:r w:rsidR="004C0F5C" w:rsidRPr="004255B0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จะเกิดขึ้น</w:t>
            </w:r>
            <w:r w:rsidRPr="004255B0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 xml:space="preserve"> </w:t>
            </w:r>
            <w:r w:rsidRPr="004255B0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และอัตราคิดลด รวมทั้งการเปรียบเทียบข้อสมมติฐานที่สำคัญกับแหล่งข้อมูลภายนอก</w:t>
            </w:r>
            <w:r w:rsidR="00015C3B" w:rsidRPr="004255B0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  <w:lang w:val="en-US"/>
              </w:rPr>
              <w:t>ที่น่าเชื่อถือได้</w:t>
            </w:r>
            <w:r w:rsidRPr="004255B0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และ</w:t>
            </w:r>
            <w:r w:rsidR="005262F0" w:rsidRPr="004255B0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  <w:lang w:val="en-US"/>
              </w:rPr>
              <w:t>แผนธุรกิจ</w:t>
            </w:r>
            <w:r w:rsidRPr="004255B0">
              <w:rPr>
                <w:rFonts w:ascii="Browallia New" w:hAnsi="Browallia New" w:cs="Browallia New"/>
                <w:color w:val="auto"/>
                <w:sz w:val="26"/>
                <w:szCs w:val="26"/>
                <w:cs/>
                <w:lang w:val="en-US"/>
              </w:rPr>
              <w:t>ที่ได้รับอนุมัติแล้ว</w:t>
            </w:r>
          </w:p>
          <w:p w14:paraId="20DABB7C" w14:textId="6CAE4368" w:rsidR="008774EC" w:rsidRPr="00B55661" w:rsidRDefault="008774EC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lang w:val="en-US"/>
              </w:rPr>
            </w:pPr>
            <w:r w:rsidRPr="00B55661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  <w:lang w:val="en-US"/>
              </w:rPr>
              <w:t>ประเมินความสมเหตุสมผลของแผนธุรกิจโด</w:t>
            </w:r>
            <w:r w:rsidRPr="00B55661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  <w:lang w:val="en-US"/>
              </w:rPr>
              <w:t>ย</w:t>
            </w:r>
            <w:r w:rsidRPr="00B55661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  <w:lang w:val="en-US"/>
              </w:rPr>
              <w:t>เปรียบเทียบแผน</w:t>
            </w:r>
            <w:r w:rsidR="000A7DB9" w:rsidRPr="00B55661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ธุรกิจ</w:t>
            </w:r>
            <w:r w:rsidRPr="00E54006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  <w:lang w:val="en-US"/>
              </w:rPr>
              <w:t xml:space="preserve">ของปี </w:t>
            </w:r>
            <w:r w:rsidR="0033301A" w:rsidRPr="00E54006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  <w:lang w:val="en-US"/>
              </w:rPr>
              <w:t xml:space="preserve">พ.ศ. </w:t>
            </w:r>
            <w:r w:rsidR="004255B0" w:rsidRPr="004255B0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</w:rPr>
              <w:t>2567</w:t>
            </w:r>
            <w:r w:rsidRPr="00E54006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</w:rPr>
              <w:t xml:space="preserve"> </w:t>
            </w:r>
            <w:r w:rsidRPr="00E54006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</w:rPr>
              <w:t>กับผ</w:t>
            </w:r>
            <w:r w:rsidRPr="00B55661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</w:rPr>
              <w:t>ลลัพธ์ที่เกิดขึ้นจริง</w:t>
            </w:r>
          </w:p>
          <w:p w14:paraId="02574B62" w14:textId="5C516BA5" w:rsidR="008774EC" w:rsidRPr="00B55661" w:rsidRDefault="008774EC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color w:val="auto"/>
                <w:sz w:val="26"/>
                <w:szCs w:val="26"/>
                <w:lang w:val="en-US"/>
              </w:rPr>
            </w:pPr>
            <w:r w:rsidRPr="000D4AC4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ประเมินอัตราคิดลดโดยการพิจารณา</w:t>
            </w:r>
            <w:r w:rsidR="000D4AC4" w:rsidRPr="000D4AC4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>เปรียบ</w:t>
            </w:r>
            <w:r w:rsidRPr="000D4AC4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เทียบกับข้อมูล</w:t>
            </w: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>ของบริษัทที่อยู่ในอุตสาหกรรมเดียวกันที่สามารถ</w:t>
            </w:r>
            <w:r w:rsidRPr="00B55661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อ้างอิงได้จากแหล่งข้อมูลที่เปิดเผยโดยทั่วไป</w:t>
            </w:r>
            <w:r w:rsidR="00015C3B" w:rsidRPr="00B55661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>โดยผู้เชี่ยวชาญของผู้สอบบัญชี</w:t>
            </w:r>
            <w:r w:rsidRPr="00B55661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 xml:space="preserve"> </w:t>
            </w:r>
            <w:r w:rsidRPr="00B55661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เพื่อ</w:t>
            </w:r>
            <w:r w:rsidR="00015C3B" w:rsidRPr="00B55661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>ประเมิน</w:t>
            </w:r>
            <w:r w:rsidRPr="00B55661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ว่า</w:t>
            </w: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>อัตราคิดลดที่ผู้บริหารใช้อยู่ใน</w:t>
            </w:r>
            <w:r w:rsidRPr="000D4AC4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  <w:cs/>
              </w:rPr>
              <w:t>เกณฑ์ที่</w:t>
            </w:r>
            <w:r w:rsidR="00015C3B" w:rsidRPr="000D4AC4">
              <w:rPr>
                <w:rFonts w:ascii="Browallia New" w:hAnsi="Browallia New" w:cs="Browallia New" w:hint="cs"/>
                <w:color w:val="auto"/>
                <w:spacing w:val="-8"/>
                <w:sz w:val="26"/>
                <w:szCs w:val="26"/>
                <w:cs/>
              </w:rPr>
              <w:t>ใกล้เคียงกับบริษัทที่อยู่ในอุตสาหกรรมและ</w:t>
            </w:r>
            <w:r w:rsidRPr="000D4AC4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  <w:cs/>
              </w:rPr>
              <w:t>สามารถ</w:t>
            </w:r>
            <w:r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>ยอมรับได้</w:t>
            </w:r>
          </w:p>
          <w:p w14:paraId="69F39F14" w14:textId="7CCFFB5D" w:rsidR="008774EC" w:rsidRPr="00B55661" w:rsidRDefault="006834A5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color w:val="auto"/>
                <w:sz w:val="26"/>
                <w:szCs w:val="26"/>
              </w:rPr>
            </w:pPr>
            <w:r w:rsidRPr="00B55661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ประเมินหาปัจจัยที่มีผลต่อ</w:t>
            </w:r>
            <w:r w:rsidR="008774EC"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>การวิเคราะห์ความอ่อนไหว</w:t>
            </w:r>
            <w:r w:rsidRPr="00B55661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 xml:space="preserve"> และทดสอบการวิเคราะห์ความอ่อนไหว</w:t>
            </w:r>
            <w:r w:rsidR="008774EC" w:rsidRPr="00B55661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>ของข้อสมมติฐานที่สำคัญเพื่อประเมินผลกระทบที่เป็นไปได้จากการเปลี่ยนแปลงของข้อสมมติฐาน</w:t>
            </w:r>
            <w:r w:rsidRPr="00B55661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ดังกล่าว</w:t>
            </w:r>
          </w:p>
          <w:p w14:paraId="422AB01D" w14:textId="77777777" w:rsidR="008774EC" w:rsidRPr="00EE6C13" w:rsidRDefault="008774EC">
            <w:pPr>
              <w:pStyle w:val="BodyText"/>
              <w:spacing w:after="0"/>
              <w:contextualSpacing/>
              <w:outlineLvl w:val="2"/>
              <w:rPr>
                <w:rFonts w:ascii="Browallia New" w:hAnsi="Browallia New" w:cs="Browallia New"/>
                <w:b/>
                <w:bCs/>
                <w:sz w:val="20"/>
                <w:szCs w:val="20"/>
              </w:rPr>
            </w:pPr>
          </w:p>
          <w:p w14:paraId="7AB31DF3" w14:textId="26045B10" w:rsidR="008774EC" w:rsidRPr="00B55661" w:rsidRDefault="008774EC">
            <w:pPr>
              <w:pStyle w:val="Default"/>
              <w:contextualSpacing/>
              <w:jc w:val="thaiDistribute"/>
              <w:rPr>
                <w:rFonts w:ascii="Browallia New" w:hAnsi="Browallia New" w:cs="Browallia New"/>
                <w:color w:val="auto"/>
                <w:sz w:val="26"/>
                <w:szCs w:val="26"/>
                <w:lang w:val="en-US"/>
              </w:rPr>
            </w:pPr>
            <w:r w:rsidRPr="00B55661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จากผลการปฏิบัติตามวิธีดังกล่าว ข้าพเจ้าพบว่าข้อสมมติฐาน</w:t>
            </w:r>
            <w:r w:rsidRPr="00B55661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  <w:cs/>
              </w:rPr>
              <w:t>สำคัญที่ผู้บริหารใช้</w:t>
            </w:r>
            <w:r w:rsidR="006834A5" w:rsidRPr="00B55661">
              <w:rPr>
                <w:rFonts w:ascii="Browallia New" w:hAnsi="Browallia New" w:cs="Browallia New" w:hint="cs"/>
                <w:color w:val="auto"/>
                <w:spacing w:val="-8"/>
                <w:sz w:val="26"/>
                <w:szCs w:val="26"/>
                <w:cs/>
              </w:rPr>
              <w:t>มีความสมเหตุสมผลและ</w:t>
            </w:r>
            <w:r w:rsidRPr="00B55661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  <w:cs/>
              </w:rPr>
              <w:t>อยู่ในช่วงที่ยอมรับได้</w:t>
            </w:r>
            <w:r w:rsidR="006834A5" w:rsidRPr="00B55661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 xml:space="preserve"> </w:t>
            </w:r>
            <w:r w:rsidR="006834A5" w:rsidRPr="00B55661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>รวมทั้ง</w:t>
            </w:r>
            <w:r w:rsidRPr="00B55661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สอดคล้องกับหลักฐานสนับสนุน</w:t>
            </w:r>
          </w:p>
        </w:tc>
      </w:tr>
      <w:tr w:rsidR="00FB44ED" w:rsidRPr="00214C0D" w14:paraId="0387139E" w14:textId="77777777"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612D18FC" w14:textId="77777777" w:rsidR="00FB44ED" w:rsidRPr="00032A54" w:rsidRDefault="00FB44ED" w:rsidP="00032A54">
            <w:pPr>
              <w:rPr>
                <w:rFonts w:ascii="Browallia New" w:eastAsia="Times New Roman" w:hAnsi="Browallia New" w:cs="Browallia New"/>
                <w:sz w:val="12"/>
                <w:szCs w:val="12"/>
                <w:cs/>
                <w:lang w:val="en-US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1A24741C" w14:textId="77777777" w:rsidR="00FB44ED" w:rsidRPr="00214C0D" w:rsidRDefault="00FB44ED">
            <w:pPr>
              <w:pStyle w:val="Default"/>
              <w:contextualSpacing/>
              <w:jc w:val="thaiDistribute"/>
              <w:rPr>
                <w:rFonts w:ascii="Browallia New" w:hAnsi="Browallia New" w:cs="Browallia New"/>
                <w:spacing w:val="-4"/>
                <w:sz w:val="12"/>
                <w:szCs w:val="12"/>
                <w:cs/>
              </w:rPr>
            </w:pPr>
          </w:p>
        </w:tc>
      </w:tr>
    </w:tbl>
    <w:p w14:paraId="035C1F04" w14:textId="75911229" w:rsidR="00F6158F" w:rsidRPr="00B55661" w:rsidRDefault="0042349D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26"/>
          <w:szCs w:val="26"/>
          <w:lang w:bidi="th-TH"/>
        </w:rPr>
      </w:pPr>
      <w:r w:rsidRPr="00B55661">
        <w:rPr>
          <w:rFonts w:ascii="Browallia New" w:eastAsia="Calibri" w:hAnsi="Browallia New" w:cs="Browallia New"/>
          <w:b/>
          <w:bCs/>
          <w:sz w:val="26"/>
          <w:szCs w:val="26"/>
          <w:cs/>
          <w:lang w:bidi="th-TH"/>
        </w:rPr>
        <w:lastRenderedPageBreak/>
        <w:t>ข้อมูล</w:t>
      </w:r>
      <w:r w:rsidR="00F6158F" w:rsidRPr="00B55661">
        <w:rPr>
          <w:rFonts w:ascii="Browallia New" w:eastAsia="Calibri" w:hAnsi="Browallia New" w:cs="Browallia New"/>
          <w:b/>
          <w:bCs/>
          <w:sz w:val="26"/>
          <w:szCs w:val="26"/>
          <w:cs/>
          <w:lang w:bidi="th-TH"/>
        </w:rPr>
        <w:t>อื่น</w:t>
      </w:r>
    </w:p>
    <w:p w14:paraId="001E9D45" w14:textId="77777777" w:rsidR="0053532A" w:rsidRPr="00B55661" w:rsidRDefault="0053532A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12"/>
          <w:szCs w:val="12"/>
          <w:lang w:bidi="th-TH"/>
        </w:rPr>
      </w:pPr>
    </w:p>
    <w:p w14:paraId="3184181D" w14:textId="77777777" w:rsidR="00F021E2" w:rsidRPr="00B55661" w:rsidRDefault="00BA217C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กรรมการ</w:t>
      </w:r>
      <w:r w:rsidR="00F021E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เป็นผู้รับผิดชอบต่อข้อมูลอื่น</w:t>
      </w:r>
      <w:r w:rsidR="00F021E2"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="00F021E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ข้อมูลอื่นประกอบด้วย</w:t>
      </w:r>
      <w:r w:rsidR="00F021E2"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="00F021E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ข้อมูลซึ่งรวมอยู่ในรายงาน</w:t>
      </w:r>
      <w:r w:rsidR="0077019C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ประจำปี</w:t>
      </w:r>
      <w:r w:rsidR="00F021E2"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="00F021E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แต่ไม่รวมถึงงบการเงิน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รวมและงบการเงินเฉพาะ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7B1BED" w:rsidRPr="00B55661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="00F021E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และรายงานของผู้สอบบัญชีที่อยู่ในรายงานนั้น</w:t>
      </w:r>
      <w:r w:rsidR="00F021E2"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="009611A6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ข้าพเจ้า</w:t>
      </w:r>
      <w:r w:rsidR="00F021E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คาดว่า</w:t>
      </w:r>
      <w:r w:rsidR="009611A6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ข้าพเจ้า</w:t>
      </w:r>
      <w:r w:rsidR="009A2BFB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จะ</w:t>
      </w:r>
      <w:r w:rsidR="009611A6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ได้รับ</w:t>
      </w:r>
      <w:r w:rsidR="00F021E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รายงาน</w:t>
      </w:r>
      <w:r w:rsidR="0077019C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ประจำปี</w:t>
      </w:r>
      <w:r w:rsidR="00F021E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ภายหลังวันที่ในรายงานของผู้สอบบัญชีนี้</w:t>
      </w:r>
      <w:r w:rsidR="00F021E2"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</w:p>
    <w:p w14:paraId="339DE548" w14:textId="77777777" w:rsidR="007B1BED" w:rsidRPr="00B55661" w:rsidRDefault="007B1BED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</w:p>
    <w:p w14:paraId="4B71CDBA" w14:textId="33A2F5C6" w:rsidR="00F021E2" w:rsidRPr="00B55661" w:rsidRDefault="00F021E2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ความเห็นของข้าพเจ้าต่องบการเงิน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B55661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ไม่ครอบคลุมถึงข้อมูลอื่น</w:t>
      </w:r>
      <w:r w:rsidR="007B1BED"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และข้าพเจ้าไม่ได้ให้ความเชื่อมั่น</w:t>
      </w:r>
      <w:r w:rsidR="00F12184" w:rsidRPr="00B55661">
        <w:rPr>
          <w:rFonts w:ascii="Browallia New" w:hAnsi="Browallia New" w:cs="Browallia New"/>
          <w:sz w:val="26"/>
          <w:szCs w:val="26"/>
          <w:lang w:val="en-GB" w:bidi="th-TH"/>
        </w:rPr>
        <w:br/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ต่อข้อมูลอื่น</w:t>
      </w:r>
    </w:p>
    <w:p w14:paraId="67EE38DA" w14:textId="77777777" w:rsidR="007B1BED" w:rsidRPr="00B55661" w:rsidRDefault="007B1BED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</w:p>
    <w:p w14:paraId="3907ECB2" w14:textId="77777777" w:rsidR="00F021E2" w:rsidRPr="00B55661" w:rsidRDefault="00F021E2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ความรับผิดชอบของข้าพเจ้าที่เกี่ยวเนื่องกับการตรวจสอบงบการเงิน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B55661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คือ</w:t>
      </w:r>
      <w:r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การอ่านและพิจารณาว่าข้อมูลอื่นมีความขัดแย้งที่มีสาระส</w:t>
      </w:r>
      <w:r w:rsidR="0077019C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ำ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คัญกับงบการเงิน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B55661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7B1BED" w:rsidRPr="00B55661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หรือกับความรู้ที่ได้รับจากการตรวจสอบของข้าพเจ้า</w:t>
      </w:r>
      <w:r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หรือปรากฏว่าข้อมูลอื่นมีการแสดงข้อมูลที่ขัดต่อข้อเท็จจริงอันเป็นสาระส</w:t>
      </w:r>
      <w:r w:rsidR="0077019C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ำ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คัญหรือไม่</w:t>
      </w:r>
      <w:r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</w:p>
    <w:p w14:paraId="001038EB" w14:textId="77777777" w:rsidR="007B1BED" w:rsidRPr="00B55661" w:rsidRDefault="007B1BED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</w:p>
    <w:p w14:paraId="09643118" w14:textId="0DBB85A6" w:rsidR="00F76713" w:rsidRPr="00B55661" w:rsidRDefault="00F021E2" w:rsidP="00F76713">
      <w:pPr>
        <w:snapToGrid w:val="0"/>
        <w:spacing w:after="0" w:line="240" w:lineRule="auto"/>
        <w:jc w:val="thaiDistribute"/>
        <w:rPr>
          <w:rFonts w:ascii="Browallia New" w:hAnsi="Browallia New" w:cs="Browallia New"/>
          <w:i/>
          <w:iCs/>
          <w:sz w:val="26"/>
          <w:szCs w:val="26"/>
          <w:lang w:val="en-GB" w:bidi="th-TH"/>
        </w:rPr>
      </w:pP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 w:bidi="th-TH"/>
        </w:rPr>
        <w:t>เมื่อข้าพเจ้าได้อ่านรายงาน</w:t>
      </w:r>
      <w:r w:rsidR="0077019C" w:rsidRPr="00B55661">
        <w:rPr>
          <w:rFonts w:ascii="Browallia New" w:hAnsi="Browallia New" w:cs="Browallia New"/>
          <w:spacing w:val="-4"/>
          <w:sz w:val="26"/>
          <w:szCs w:val="26"/>
          <w:cs/>
          <w:lang w:val="en-GB" w:bidi="th-TH"/>
        </w:rPr>
        <w:t>ประจำปี</w:t>
      </w:r>
      <w:r w:rsidRPr="00B55661">
        <w:rPr>
          <w:rFonts w:ascii="Browallia New" w:hAnsi="Browallia New" w:cs="Browallia New"/>
          <w:spacing w:val="-4"/>
          <w:sz w:val="26"/>
          <w:szCs w:val="26"/>
          <w:lang w:val="en-GB" w:bidi="th-TH"/>
        </w:rPr>
        <w:t xml:space="preserve"> 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 w:bidi="th-TH"/>
        </w:rPr>
        <w:t>หากข้าพเจ้าสรุปได้ว่ามีการแสดงข้อมูลที่ขัดต่อข้อเท็จจริงอันเป็นสาระส</w:t>
      </w:r>
      <w:r w:rsidR="0077019C" w:rsidRPr="00B55661">
        <w:rPr>
          <w:rFonts w:ascii="Browallia New" w:hAnsi="Browallia New" w:cs="Browallia New"/>
          <w:spacing w:val="-4"/>
          <w:sz w:val="26"/>
          <w:szCs w:val="26"/>
          <w:cs/>
          <w:lang w:val="en-GB" w:bidi="th-TH"/>
        </w:rPr>
        <w:t>ำ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 w:bidi="th-TH"/>
        </w:rPr>
        <w:t>คัญ</w:t>
      </w:r>
      <w:r w:rsidRPr="00B55661">
        <w:rPr>
          <w:rFonts w:ascii="Browallia New" w:hAnsi="Browallia New" w:cs="Browallia New"/>
          <w:spacing w:val="-4"/>
          <w:sz w:val="26"/>
          <w:szCs w:val="26"/>
          <w:lang w:val="en-GB" w:bidi="th-TH"/>
        </w:rPr>
        <w:t xml:space="preserve"> 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 w:bidi="th-TH"/>
        </w:rPr>
        <w:t>ข้าพเจ้าต้องสื่อสาร</w:t>
      </w:r>
      <w:r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เรื่องดังกล่าวกับ</w:t>
      </w:r>
      <w:r w:rsidR="009611A6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คณะ</w:t>
      </w:r>
      <w:r w:rsidR="00BA217C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กรรมการ</w:t>
      </w:r>
      <w:r w:rsidR="009611A6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ตรวจสอบ</w:t>
      </w:r>
    </w:p>
    <w:p w14:paraId="63BC0F27" w14:textId="77777777" w:rsidR="00F76713" w:rsidRPr="00B55661" w:rsidRDefault="00F76713" w:rsidP="00F76713">
      <w:pPr>
        <w:snapToGrid w:val="0"/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</w:p>
    <w:p w14:paraId="409E43D2" w14:textId="77777777" w:rsidR="0042349D" w:rsidRPr="00B55661" w:rsidRDefault="0042349D" w:rsidP="00F12184">
      <w:pPr>
        <w:spacing w:after="0" w:line="240" w:lineRule="auto"/>
        <w:rPr>
          <w:rFonts w:ascii="Browallia New" w:eastAsia="Calibri" w:hAnsi="Browallia New" w:cs="Browallia New"/>
          <w:b/>
          <w:bCs/>
          <w:sz w:val="26"/>
          <w:szCs w:val="26"/>
          <w:rtl/>
          <w:lang w:bidi="th-TH"/>
        </w:rPr>
      </w:pPr>
      <w:r w:rsidRPr="00B55661">
        <w:rPr>
          <w:rFonts w:ascii="Browallia New" w:eastAsia="Calibri" w:hAnsi="Browallia New" w:cs="Browallia New"/>
          <w:b/>
          <w:bCs/>
          <w:sz w:val="26"/>
          <w:szCs w:val="26"/>
          <w:cs/>
          <w:lang w:bidi="th-TH"/>
        </w:rPr>
        <w:t>ความรับผิดชอบของ</w:t>
      </w:r>
      <w:r w:rsidR="00BA217C" w:rsidRPr="00B55661">
        <w:rPr>
          <w:rFonts w:ascii="Browallia New" w:eastAsia="Calibri" w:hAnsi="Browallia New" w:cs="Browallia New"/>
          <w:b/>
          <w:bCs/>
          <w:sz w:val="26"/>
          <w:szCs w:val="26"/>
          <w:cs/>
          <w:lang w:bidi="th-TH"/>
        </w:rPr>
        <w:t>กรรมการ</w:t>
      </w:r>
      <w:r w:rsidRPr="00B55661">
        <w:rPr>
          <w:rFonts w:ascii="Browallia New" w:eastAsia="Calibri" w:hAnsi="Browallia New" w:cs="Browallia New"/>
          <w:b/>
          <w:bCs/>
          <w:sz w:val="26"/>
          <w:szCs w:val="26"/>
          <w:cs/>
          <w:lang w:bidi="th-TH"/>
        </w:rPr>
        <w:t>ต่องบการเงิน</w:t>
      </w:r>
      <w:r w:rsidR="00F40F78" w:rsidRPr="00B55661">
        <w:rPr>
          <w:rFonts w:ascii="Browallia New" w:hAnsi="Browallia New" w:cs="Browallia New"/>
          <w:b/>
          <w:bCs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B55661"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  <w:t>กิจการ</w:t>
      </w:r>
      <w:r w:rsidRPr="00B55661">
        <w:rPr>
          <w:rFonts w:ascii="Browallia New" w:eastAsia="Calibri" w:hAnsi="Browallia New" w:cs="Browallia New"/>
          <w:b/>
          <w:bCs/>
          <w:sz w:val="26"/>
          <w:szCs w:val="26"/>
          <w:rtl/>
        </w:rPr>
        <w:t xml:space="preserve"> </w:t>
      </w:r>
    </w:p>
    <w:p w14:paraId="129CB233" w14:textId="77777777" w:rsidR="0053532A" w:rsidRPr="00B55661" w:rsidRDefault="0053532A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12"/>
          <w:szCs w:val="12"/>
          <w:rtl/>
        </w:rPr>
      </w:pPr>
    </w:p>
    <w:p w14:paraId="206CF904" w14:textId="68437DD0" w:rsidR="0042349D" w:rsidRPr="00B55661" w:rsidRDefault="00BA217C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กรรมการ</w:t>
      </w:r>
      <w:r w:rsidR="00B31239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มี</w:t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หน้าที่รับผิดชอบในการจัดทำและนำเสนองบการเงิน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รวมและงบการเงินเฉพาะ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เหล่านี้โดยถูกต้องตามที่ควร</w:t>
      </w:r>
      <w:r w:rsidR="00C31811" w:rsidRPr="00B55661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ตามมาตรฐานการรายงานทางการเงิน และรับผิดชอบเกี่ยวกับการควบคุมภายในที่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กรรมการ</w:t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พิจารณาว่าจำเป็น</w:t>
      </w:r>
      <w:r w:rsidR="007B1BED" w:rsidRPr="00B55661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เพื่อให้สามารถจัดทำงบการเงิน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รวมและงบการเงินเฉพาะ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 xml:space="preserve">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 </w:t>
      </w:r>
    </w:p>
    <w:p w14:paraId="0F99C18F" w14:textId="77777777" w:rsidR="007B1BED" w:rsidRPr="00B55661" w:rsidRDefault="007B1BED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</w:rPr>
      </w:pPr>
    </w:p>
    <w:p w14:paraId="18A339C8" w14:textId="77777777" w:rsidR="0042349D" w:rsidRPr="00B55661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ในการจัดทำงบการเงิน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B55661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7B1BED" w:rsidRPr="00B55661">
        <w:rPr>
          <w:rFonts w:ascii="Browallia New" w:hAnsi="Browallia New" w:cs="Browallia New"/>
          <w:sz w:val="26"/>
          <w:szCs w:val="26"/>
          <w:cs/>
          <w:lang w:bidi="th-TH"/>
        </w:rPr>
        <w:t xml:space="preserve"> </w:t>
      </w:r>
      <w:r w:rsidR="00BA217C" w:rsidRPr="00B55661">
        <w:rPr>
          <w:rFonts w:ascii="Browallia New" w:hAnsi="Browallia New" w:cs="Browallia New"/>
          <w:sz w:val="26"/>
          <w:szCs w:val="26"/>
          <w:cs/>
          <w:lang w:bidi="th-TH"/>
        </w:rPr>
        <w:t>กรรมการ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รับผิดชอบในการประเมินความสามารถของ</w:t>
      </w:r>
      <w:r w:rsidR="00F40F78" w:rsidRPr="00B55661">
        <w:rPr>
          <w:rFonts w:ascii="Browallia New" w:hAnsi="Browallia New" w:cs="Browallia New"/>
          <w:sz w:val="26"/>
          <w:szCs w:val="26"/>
          <w:cs/>
          <w:lang w:bidi="th-TH"/>
        </w:rPr>
        <w:t>กลุ่ม</w:t>
      </w:r>
      <w:r w:rsidR="0015089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กิจการ</w:t>
      </w:r>
      <w:r w:rsidR="00F40F78" w:rsidRPr="00B55661">
        <w:rPr>
          <w:rFonts w:ascii="Browallia New" w:hAnsi="Browallia New" w:cs="Browallia New"/>
          <w:sz w:val="26"/>
          <w:szCs w:val="26"/>
          <w:cs/>
          <w:lang w:bidi="th-TH"/>
        </w:rPr>
        <w:t>และ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 xml:space="preserve">บริษัทในการดำเนินงานต่อเนื่อง เปิดเผยเรื่องที่เกี่ยวกับการดำเนินงานต่อเนื่อง </w:t>
      </w:r>
      <w:r w:rsidR="00122CD6" w:rsidRPr="00B55661">
        <w:rPr>
          <w:rFonts w:ascii="Browallia New" w:hAnsi="Browallia New" w:cs="Browallia New"/>
          <w:sz w:val="26"/>
          <w:szCs w:val="26"/>
          <w:lang w:val="en-GB" w:bidi="th-TH"/>
        </w:rPr>
        <w:t>(</w:t>
      </w:r>
      <w:r w:rsidR="00122CD6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ตามความเหมาะสม</w:t>
      </w:r>
      <w:r w:rsidR="00122CD6" w:rsidRPr="00B55661">
        <w:rPr>
          <w:rFonts w:ascii="Browallia New" w:hAnsi="Browallia New" w:cs="Browallia New"/>
          <w:sz w:val="26"/>
          <w:szCs w:val="26"/>
          <w:lang w:val="en-GB" w:bidi="th-TH"/>
        </w:rPr>
        <w:t xml:space="preserve">) </w:t>
      </w:r>
      <w:r w:rsidR="00F6158F" w:rsidRPr="00B55661">
        <w:rPr>
          <w:rFonts w:ascii="Browallia New" w:hAnsi="Browallia New" w:cs="Browallia New"/>
          <w:sz w:val="26"/>
          <w:szCs w:val="26"/>
          <w:cs/>
          <w:lang w:bidi="th-TH"/>
        </w:rPr>
        <w:t>และการใช้เกณฑ์การบัญชีสำหรับการดำเนินงานต่อเนื่อง</w:t>
      </w:r>
      <w:r w:rsidR="007B1BED" w:rsidRPr="00B55661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="00F6158F" w:rsidRPr="00B55661">
        <w:rPr>
          <w:rFonts w:ascii="Browallia New" w:hAnsi="Browallia New" w:cs="Browallia New"/>
          <w:sz w:val="26"/>
          <w:szCs w:val="26"/>
          <w:cs/>
          <w:lang w:bidi="th-TH"/>
        </w:rPr>
        <w:t>เว้นแต่</w:t>
      </w:r>
      <w:r w:rsidR="00BA217C" w:rsidRPr="00B55661">
        <w:rPr>
          <w:rFonts w:ascii="Browallia New" w:hAnsi="Browallia New" w:cs="Browallia New"/>
          <w:sz w:val="26"/>
          <w:szCs w:val="26"/>
          <w:cs/>
          <w:lang w:bidi="th-TH"/>
        </w:rPr>
        <w:t>กรรมการ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มีความตั้งใจที่จะเลิก</w:t>
      </w:r>
      <w:r w:rsidR="00F40F78" w:rsidRPr="00B55661">
        <w:rPr>
          <w:rFonts w:ascii="Browallia New" w:hAnsi="Browallia New" w:cs="Browallia New"/>
          <w:sz w:val="26"/>
          <w:szCs w:val="26"/>
          <w:cs/>
          <w:lang w:bidi="th-TH"/>
        </w:rPr>
        <w:t>กลุ่ม</w:t>
      </w:r>
      <w:r w:rsidR="00D6756E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กิจการ</w:t>
      </w:r>
      <w:r w:rsidR="00F40F78" w:rsidRPr="00B55661">
        <w:rPr>
          <w:rFonts w:ascii="Browallia New" w:hAnsi="Browallia New" w:cs="Browallia New"/>
          <w:sz w:val="26"/>
          <w:szCs w:val="26"/>
          <w:cs/>
          <w:lang w:bidi="th-TH"/>
        </w:rPr>
        <w:t>และ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บริษัท</w:t>
      </w:r>
      <w:r w:rsidR="007B1BED" w:rsidRPr="00B55661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หรือหยุดดำเนินงาน</w:t>
      </w:r>
      <w:r w:rsidR="007B1BED" w:rsidRPr="00B55661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 xml:space="preserve">หรือไม่สามารถดำเนินงานต่อเนื่องต่อไปได้ </w:t>
      </w:r>
    </w:p>
    <w:p w14:paraId="48EC754A" w14:textId="77777777" w:rsidR="007B1BED" w:rsidRPr="00B55661" w:rsidRDefault="007B1BED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rtl/>
          <w:cs/>
        </w:rPr>
      </w:pPr>
    </w:p>
    <w:p w14:paraId="325C643C" w14:textId="77777777" w:rsidR="0042349D" w:rsidRPr="00B55661" w:rsidRDefault="00BA217C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pacing w:val="-4"/>
          <w:sz w:val="26"/>
          <w:szCs w:val="26"/>
          <w:rtl/>
          <w:cs/>
        </w:rPr>
      </w:pP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คณะกรรมการต</w:t>
      </w:r>
      <w:r w:rsidR="00B31239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ร</w:t>
      </w: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วจสอบมีหน้า</w:t>
      </w:r>
      <w:r w:rsidR="00B31239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ที่</w:t>
      </w: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ช่วยกรรมการ</w:t>
      </w:r>
      <w:r w:rsidR="0042349D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ในการ</w:t>
      </w:r>
      <w:r w:rsidR="00B257E3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กำกับ</w:t>
      </w:r>
      <w:r w:rsidR="0042349D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ดูแลกระบวนการในการจัดทำรายงานทางการเงินของ</w:t>
      </w:r>
      <w:r w:rsidR="00F40F78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กลุ่ม</w:t>
      </w:r>
      <w:r w:rsidR="004E36D0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กิจการ</w:t>
      </w:r>
      <w:r w:rsidR="00F40F78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และ</w:t>
      </w:r>
      <w:r w:rsidR="0042349D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บริษัท</w:t>
      </w:r>
    </w:p>
    <w:p w14:paraId="0CE3F7D0" w14:textId="77777777" w:rsidR="00F76713" w:rsidRPr="00B55661" w:rsidRDefault="00F76713">
      <w:pPr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</w:pPr>
      <w:r w:rsidRPr="00B55661"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  <w:br w:type="page"/>
      </w:r>
    </w:p>
    <w:p w14:paraId="20A697B8" w14:textId="77777777" w:rsidR="0042349D" w:rsidRPr="00B55661" w:rsidRDefault="0042349D" w:rsidP="00195E58">
      <w:pPr>
        <w:spacing w:after="0" w:line="240" w:lineRule="auto"/>
        <w:rPr>
          <w:rFonts w:ascii="Browallia New" w:hAnsi="Browallia New" w:cs="Browallia New"/>
          <w:b/>
          <w:bCs/>
          <w:sz w:val="26"/>
          <w:szCs w:val="26"/>
          <w:lang w:bidi="th-TH"/>
        </w:rPr>
      </w:pPr>
      <w:r w:rsidRPr="00B55661"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  <w:lastRenderedPageBreak/>
        <w:t>ความรับผิดชอบของผู้สอบบัญชีต่อการตรวจสอบงบการเงิน</w:t>
      </w:r>
      <w:r w:rsidR="00F40F78" w:rsidRPr="00B55661">
        <w:rPr>
          <w:rFonts w:ascii="Browallia New" w:hAnsi="Browallia New" w:cs="Browallia New"/>
          <w:b/>
          <w:bCs/>
          <w:sz w:val="26"/>
          <w:szCs w:val="26"/>
          <w:cs/>
          <w:lang w:val="en-GB" w:bidi="th-TH"/>
        </w:rPr>
        <w:t>รวมและงบการเงินเฉพาะ</w:t>
      </w:r>
      <w:r w:rsidR="004E36D0" w:rsidRPr="00B55661"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  <w:t>กิจการ</w:t>
      </w:r>
    </w:p>
    <w:p w14:paraId="32172751" w14:textId="77777777" w:rsidR="0053532A" w:rsidRPr="00B55661" w:rsidRDefault="0053532A" w:rsidP="00195E58">
      <w:pPr>
        <w:spacing w:after="0" w:line="240" w:lineRule="auto"/>
        <w:rPr>
          <w:rFonts w:ascii="Browallia New" w:hAnsi="Browallia New" w:cs="Browallia New"/>
          <w:b/>
          <w:bCs/>
          <w:sz w:val="12"/>
          <w:szCs w:val="12"/>
          <w:lang w:bidi="th-TH"/>
        </w:rPr>
      </w:pPr>
    </w:p>
    <w:p w14:paraId="3D4C0E1E" w14:textId="77777777" w:rsidR="0042349D" w:rsidRPr="00B55661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การตรวจสอบของข้าพเจ้ามีวัตถุประสงค์เพื่อให้ได้ความเชื่อมั่นอย่างสมเหตุสมผลว่างบการเงิน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รวมและงบการเงินเฉพาะ</w:t>
      </w:r>
      <w:r w:rsidR="0096576E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กิจการ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โดยรวมปราศจากการแสดงข้อมูลที่ขัดต่อข้อเท็จจริงอันเป็นสาระสำคัญหรือไม่ ไม่ว่าจะเกิดจากการทุจริตหรือข้อผิดพลาด และเสนอรายงานของผู้สอบบัญชีซึ่งรวมความเห็นของข้าพเจ้าอยู่ด้วย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ความเชื่อมั่นอย่างสมเหตุสมผลคือความเชื่อมั่นในระดับสูง</w:t>
      </w:r>
      <w:r w:rsidR="007B1BED" w:rsidRPr="00B55661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C31811" w:rsidRPr="00B55661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แต่ไม่ได้เป็นการรับประกันว่าการปฏิบัติงานตรวจสอบตามมาตรฐานการสอบบัญชีจะสามารถตรวจพบข้อมูลที่ขัดต่อข้อเท็จจริง</w:t>
      </w:r>
      <w:r w:rsidR="002A7EEB" w:rsidRPr="00B55661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อันเป็นสาระสำคัญที่มีอยู่ได้เสมอไป ข้อมูลที่ขัดต่อข้อเท็จจริงอาจเกิดจากการทุจริตหรือข้อผิดพลาด</w:t>
      </w:r>
      <w:r w:rsidR="007B1BED" w:rsidRPr="00B55661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และถือว่ามีสาระสำคัญ</w:t>
      </w:r>
      <w:r w:rsidR="00C31811" w:rsidRPr="00B55661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เมื่อคาดการณ์อย่างสมเหตุสมผลได้ว่ารายการที่ขัดต่อข้อเท็จจริงแต่ละรายการ</w:t>
      </w:r>
      <w:r w:rsidR="007B1BED" w:rsidRPr="00B55661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หรือทุกรายการรวมกันจะมีผ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ลต่อการตัดสินใจ</w:t>
      </w:r>
      <w:r w:rsidR="002A7EEB" w:rsidRPr="00B55661">
        <w:rPr>
          <w:rFonts w:ascii="Browallia New" w:hAnsi="Browallia New" w:cs="Browallia New"/>
          <w:sz w:val="26"/>
          <w:szCs w:val="26"/>
          <w:lang w:bidi="th-TH"/>
        </w:rPr>
        <w:br/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ทางเศรษฐกิจของผู้ใช้งบการเงิน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รวมและงบการเงินเฉพาะ</w:t>
      </w:r>
      <w:r w:rsidR="00150892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>กิจการ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 xml:space="preserve">เหล่านี้ </w:t>
      </w:r>
    </w:p>
    <w:p w14:paraId="29C65783" w14:textId="77777777" w:rsidR="007B1BED" w:rsidRPr="00B55661" w:rsidRDefault="007B1BE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rtl/>
          <w:cs/>
        </w:rPr>
      </w:pPr>
    </w:p>
    <w:p w14:paraId="3918026C" w14:textId="77777777" w:rsidR="0042349D" w:rsidRPr="00B55661" w:rsidRDefault="00325098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ใน</w:t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การตรวจสอบของข้าพเจ้าตามมาตรฐานการสอบบัญชี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 xml:space="preserve"> </w:t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ได้</w:t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ใช้ดุลยพินิจเยี่ยงผู้ประกอบวิชาชีพและการสังเกต</w:t>
      </w:r>
      <w:r w:rsidR="007B1BED" w:rsidRPr="00B55661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42349D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และสงสัยเยี่ยงผู้ประกอบวิชาชีพตลอดการตรวจสอบ การปฏิบัติงานของข้าพเจ้ารวมถึง</w:t>
      </w:r>
    </w:p>
    <w:p w14:paraId="6921CE29" w14:textId="77777777" w:rsidR="007B1BED" w:rsidRPr="00B55661" w:rsidRDefault="007B1BED" w:rsidP="00195E58">
      <w:pPr>
        <w:spacing w:after="0" w:line="240" w:lineRule="auto"/>
        <w:jc w:val="thaiDistribute"/>
        <w:rPr>
          <w:rFonts w:ascii="Browallia New" w:hAnsi="Browallia New" w:cs="Browallia New"/>
          <w:sz w:val="12"/>
          <w:szCs w:val="12"/>
        </w:rPr>
      </w:pPr>
    </w:p>
    <w:p w14:paraId="50EEEE6F" w14:textId="77777777" w:rsidR="0042349D" w:rsidRPr="00B55661" w:rsidRDefault="0042349D" w:rsidP="00195E58">
      <w:pPr>
        <w:pStyle w:val="ListParagraph"/>
        <w:numPr>
          <w:ilvl w:val="0"/>
          <w:numId w:val="1"/>
        </w:numPr>
        <w:spacing w:after="0" w:line="240" w:lineRule="auto"/>
        <w:ind w:left="540"/>
        <w:jc w:val="thaiDistribute"/>
        <w:rPr>
          <w:rFonts w:ascii="Browallia New" w:hAnsi="Browallia New" w:cs="Browallia New"/>
          <w:sz w:val="26"/>
          <w:szCs w:val="26"/>
        </w:rPr>
      </w:pPr>
      <w:r w:rsidRPr="00B55661">
        <w:rPr>
          <w:rFonts w:ascii="Browallia New" w:eastAsia="Calibri" w:hAnsi="Browallia New" w:cs="Browallia New"/>
          <w:sz w:val="26"/>
          <w:szCs w:val="26"/>
          <w:cs/>
        </w:rPr>
        <w:t>ระบุและประเมินความเสี่ยงจากการแสดงข้อมูลที่ขัดต่อข้อเท็จจริงอันเป็นสาระสำคัญในงบการเงิน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/>
        </w:rPr>
        <w:t>รวมและงบการเงินเฉพาะ</w:t>
      </w:r>
      <w:r w:rsidR="004E36D0" w:rsidRPr="00B55661">
        <w:rPr>
          <w:rFonts w:ascii="Browallia New" w:hAnsi="Browallia New" w:cs="Browallia New"/>
          <w:spacing w:val="-4"/>
          <w:sz w:val="26"/>
          <w:szCs w:val="26"/>
          <w:cs/>
        </w:rPr>
        <w:t>กิจการ</w:t>
      </w:r>
      <w:r w:rsidR="00EE30FC" w:rsidRPr="00B55661">
        <w:rPr>
          <w:rFonts w:ascii="Browallia New" w:hAnsi="Browallia New" w:cs="Browallia New"/>
          <w:spacing w:val="-4"/>
          <w:sz w:val="26"/>
          <w:szCs w:val="26"/>
        </w:rPr>
        <w:t xml:space="preserve"> </w:t>
      </w: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</w:rPr>
        <w:t>ไม่ว่าจะเกิดจากการทุจริตหรือข้อผิดพลาด ออกแบบและปฏิบัติงานตามวิธีการตรวจสอบเพื่อตอบสนองต่อความเสี่ยงเหล่านั้น และได้หลักฐานการสอบบัญชีที่เพียงพอและเหมาะสมเพื่อเป็นเกณฑ์ในการแสดงความเห็นของข้าพเจ้า ความเสี่ยง</w:t>
      </w:r>
      <w:r w:rsidR="002A7EEB" w:rsidRPr="00B55661">
        <w:rPr>
          <w:rFonts w:ascii="Browallia New" w:eastAsia="Calibri" w:hAnsi="Browallia New" w:cs="Browallia New"/>
          <w:spacing w:val="-4"/>
          <w:sz w:val="26"/>
          <w:szCs w:val="26"/>
        </w:rPr>
        <w:br/>
      </w:r>
      <w:r w:rsidRPr="00B55661">
        <w:rPr>
          <w:rFonts w:ascii="Browallia New" w:eastAsia="Calibri" w:hAnsi="Browallia New" w:cs="Browallia New"/>
          <w:sz w:val="26"/>
          <w:szCs w:val="26"/>
          <w:cs/>
        </w:rPr>
        <w:t>ที่ไม่พบข้อมูลที่ขัดต่อข้อเท็จจริงอันเป็นสาระสำคัญซึ่งเป็นผลมาจากการทุจริตจะสูงกว่าความเสี่ยงที่เกิดจากข้อผิดพลาด เนื่องจากการทุจริตอาจเกี่ยวกับการสมรู้ร่วมคิด การปลอมแปลงเอกสารหลักฐาน การตั้งใจละเว้น</w:t>
      </w:r>
      <w:r w:rsidR="00815336" w:rsidRPr="00B55661">
        <w:rPr>
          <w:rFonts w:ascii="Browallia New" w:eastAsia="Calibri" w:hAnsi="Browallia New" w:cs="Browallia New"/>
          <w:sz w:val="26"/>
          <w:szCs w:val="26"/>
          <w:cs/>
        </w:rPr>
        <w:t>การ</w:t>
      </w:r>
      <w:r w:rsidRPr="00B55661">
        <w:rPr>
          <w:rFonts w:ascii="Browallia New" w:eastAsia="Calibri" w:hAnsi="Browallia New" w:cs="Browallia New"/>
          <w:sz w:val="26"/>
          <w:szCs w:val="26"/>
          <w:cs/>
        </w:rPr>
        <w:t>แสดงข้อมูล การแสดงข้อมูลที่ไม่ตรงตามข้อเท็จจริงหรือการแทรกแซงการควบคุมภ</w:t>
      </w:r>
      <w:r w:rsidRPr="00B55661">
        <w:rPr>
          <w:rFonts w:ascii="Browallia New" w:hAnsi="Browallia New" w:cs="Browallia New"/>
          <w:sz w:val="26"/>
          <w:szCs w:val="26"/>
          <w:cs/>
        </w:rPr>
        <w:t>ายใน</w:t>
      </w:r>
    </w:p>
    <w:p w14:paraId="793DF59B" w14:textId="77777777" w:rsidR="0042349D" w:rsidRPr="00B55661" w:rsidRDefault="0042349D" w:rsidP="00195E58">
      <w:pPr>
        <w:pStyle w:val="ListParagraph"/>
        <w:numPr>
          <w:ilvl w:val="0"/>
          <w:numId w:val="1"/>
        </w:numPr>
        <w:spacing w:after="0" w:line="240" w:lineRule="auto"/>
        <w:ind w:left="540"/>
        <w:jc w:val="thaiDistribute"/>
        <w:rPr>
          <w:rFonts w:ascii="Browallia New" w:hAnsi="Browallia New" w:cs="Browallia New"/>
          <w:sz w:val="26"/>
          <w:szCs w:val="26"/>
          <w:cs/>
        </w:rPr>
      </w:pPr>
      <w:r w:rsidRPr="00B55661">
        <w:rPr>
          <w:rFonts w:ascii="Browallia New" w:eastAsia="Calibri" w:hAnsi="Browallia New" w:cs="Browallia New"/>
          <w:spacing w:val="-6"/>
          <w:sz w:val="26"/>
          <w:szCs w:val="26"/>
          <w:cs/>
        </w:rPr>
        <w:t>ทำความเข้าใจในระบบการควบคุมภายในที่เกี่ยวข้องกับการตรวจสอบ เพื่อออกแบบวิธีการตรวจสอบที่เหมาะสมกับสถานการณ์</w:t>
      </w:r>
      <w:r w:rsidRPr="00B55661">
        <w:rPr>
          <w:rFonts w:ascii="Browallia New" w:eastAsia="Calibri" w:hAnsi="Browallia New" w:cs="Browallia New"/>
          <w:sz w:val="26"/>
          <w:szCs w:val="26"/>
          <w:cs/>
        </w:rPr>
        <w:t xml:space="preserve"> แต่ไม่ใช่เพื่อวัตถุประสงค์ในการแสดงความเห็นต่อความมีประสิทธิผลของการควบคุมภายในของ</w:t>
      </w:r>
      <w:r w:rsidR="00F40F78" w:rsidRPr="00B55661">
        <w:rPr>
          <w:rFonts w:ascii="Browallia New" w:eastAsia="Calibri" w:hAnsi="Browallia New" w:cs="Browallia New"/>
          <w:sz w:val="26"/>
          <w:szCs w:val="26"/>
          <w:cs/>
        </w:rPr>
        <w:t>กลุ่ม</w:t>
      </w:r>
      <w:r w:rsidR="00D6756E" w:rsidRPr="00B55661">
        <w:rPr>
          <w:rFonts w:ascii="Browallia New" w:eastAsia="Calibri" w:hAnsi="Browallia New" w:cs="Browallia New"/>
          <w:sz w:val="26"/>
          <w:szCs w:val="26"/>
          <w:cs/>
        </w:rPr>
        <w:t>กิจการ</w:t>
      </w:r>
      <w:r w:rsidR="00F40F78" w:rsidRPr="00B55661">
        <w:rPr>
          <w:rFonts w:ascii="Browallia New" w:eastAsia="Calibri" w:hAnsi="Browallia New" w:cs="Browallia New"/>
          <w:sz w:val="26"/>
          <w:szCs w:val="26"/>
          <w:cs/>
        </w:rPr>
        <w:t>และ</w:t>
      </w:r>
      <w:r w:rsidRPr="00B55661">
        <w:rPr>
          <w:rFonts w:ascii="Browallia New" w:hAnsi="Browallia New" w:cs="Browallia New"/>
          <w:sz w:val="26"/>
          <w:szCs w:val="26"/>
          <w:cs/>
        </w:rPr>
        <w:t>บริษัท</w:t>
      </w:r>
    </w:p>
    <w:p w14:paraId="590440FB" w14:textId="77777777" w:rsidR="009806F0" w:rsidRPr="00B55661" w:rsidRDefault="0042349D" w:rsidP="00195E58">
      <w:pPr>
        <w:pStyle w:val="ListParagraph"/>
        <w:numPr>
          <w:ilvl w:val="0"/>
          <w:numId w:val="1"/>
        </w:numPr>
        <w:spacing w:after="0" w:line="240" w:lineRule="auto"/>
        <w:ind w:left="540"/>
        <w:jc w:val="thaiDistribute"/>
        <w:rPr>
          <w:rFonts w:ascii="Browallia New" w:hAnsi="Browallia New" w:cs="Browallia New"/>
          <w:sz w:val="26"/>
          <w:szCs w:val="26"/>
          <w:cs/>
        </w:rPr>
      </w:pP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</w:rPr>
        <w:t>ประเมินความเหมาะสมของนโยบายการบัญชีที่</w:t>
      </w:r>
      <w:r w:rsidR="004E36D0" w:rsidRPr="00B55661">
        <w:rPr>
          <w:rFonts w:ascii="Browallia New" w:eastAsia="Calibri" w:hAnsi="Browallia New" w:cs="Browallia New"/>
          <w:spacing w:val="-4"/>
          <w:sz w:val="26"/>
          <w:szCs w:val="26"/>
          <w:cs/>
        </w:rPr>
        <w:t>กรรมการ</w:t>
      </w: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</w:rPr>
        <w:t>ใช้และความสมเหตุสมผลของประมาณการทางบัญชี</w:t>
      </w:r>
      <w:r w:rsidR="00EE30FC" w:rsidRPr="00B55661">
        <w:rPr>
          <w:rFonts w:ascii="Browallia New" w:eastAsia="Calibri" w:hAnsi="Browallia New" w:cs="Browallia New"/>
          <w:spacing w:val="-4"/>
          <w:sz w:val="26"/>
          <w:szCs w:val="26"/>
        </w:rPr>
        <w:t xml:space="preserve"> </w:t>
      </w: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</w:rPr>
        <w:t>และการเปิดเ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</w:rPr>
        <w:t>ผย</w:t>
      </w:r>
      <w:r w:rsidRPr="00B55661">
        <w:rPr>
          <w:rFonts w:ascii="Browallia New" w:hAnsi="Browallia New" w:cs="Browallia New"/>
          <w:sz w:val="26"/>
          <w:szCs w:val="26"/>
          <w:cs/>
        </w:rPr>
        <w:t>ข้อมูลที่เกี่ยวข้องซึ่งจัดทำขึ้นโดย</w:t>
      </w:r>
      <w:r w:rsidR="004E36D0" w:rsidRPr="00B55661">
        <w:rPr>
          <w:rFonts w:ascii="Browallia New" w:hAnsi="Browallia New" w:cs="Browallia New"/>
          <w:sz w:val="26"/>
          <w:szCs w:val="26"/>
          <w:cs/>
        </w:rPr>
        <w:t>กรรมการ</w:t>
      </w:r>
      <w:r w:rsidRPr="00B55661">
        <w:rPr>
          <w:rFonts w:ascii="Browallia New" w:hAnsi="Browallia New" w:cs="Browallia New"/>
          <w:sz w:val="26"/>
          <w:szCs w:val="26"/>
          <w:cs/>
        </w:rPr>
        <w:t xml:space="preserve"> </w:t>
      </w:r>
    </w:p>
    <w:p w14:paraId="133DB8D3" w14:textId="08655909" w:rsidR="008031CC" w:rsidRPr="00B55661" w:rsidRDefault="00815336" w:rsidP="00195E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thaiDistribute"/>
        <w:rPr>
          <w:rFonts w:ascii="Browallia New" w:hAnsi="Browallia New" w:cs="Browallia New"/>
          <w:sz w:val="26"/>
          <w:szCs w:val="26"/>
          <w:lang w:val="en-GB"/>
        </w:rPr>
      </w:pP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สรุปเกี่ยวกับความเหมาะสมของการใช้เกณฑ์การบัญชีสำหรับการดำเนินงานต่อเนื่องของ</w:t>
      </w:r>
      <w:r w:rsidR="004E36D0"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กรรมการ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จากหลักฐานการสอบบัญชี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ที่ได้รับ</w:t>
      </w:r>
      <w:r w:rsidRPr="00B55661">
        <w:rPr>
          <w:rFonts w:ascii="Browallia New" w:hAnsi="Browallia New" w:cs="Browallia New"/>
          <w:sz w:val="26"/>
          <w:szCs w:val="26"/>
          <w:lang w:val="en-GB"/>
        </w:rPr>
        <w:t xml:space="preserve"> </w:t>
      </w:r>
      <w:r w:rsidR="00B257E3" w:rsidRPr="00B55661">
        <w:rPr>
          <w:rFonts w:ascii="Browallia New" w:hAnsi="Browallia New" w:cs="Browallia New"/>
          <w:sz w:val="26"/>
          <w:szCs w:val="26"/>
          <w:cs/>
          <w:lang w:val="en-GB"/>
        </w:rPr>
        <w:t>และประเมิน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งมีนัยสำคัญต่อความสามารถของ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/>
        </w:rPr>
        <w:t>กลุ่ม</w:t>
      </w:r>
      <w:r w:rsidR="00D6756E" w:rsidRPr="00B55661">
        <w:rPr>
          <w:rFonts w:ascii="Browallia New" w:hAnsi="Browallia New" w:cs="Browallia New"/>
          <w:sz w:val="26"/>
          <w:szCs w:val="26"/>
          <w:cs/>
          <w:lang w:val="en-GB"/>
        </w:rPr>
        <w:t>กิจการ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/>
        </w:rPr>
        <w:t>และ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บริษัทในการดำเนินงานต่อเนื่องหรือไม่</w:t>
      </w:r>
      <w:r w:rsidRPr="00B55661">
        <w:rPr>
          <w:rFonts w:ascii="Browallia New" w:hAnsi="Browallia New" w:cs="Browallia New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ถ้าข้าพเจ้าได้ข้อสรุปว่า</w:t>
      </w:r>
      <w:r w:rsidR="00F12184" w:rsidRPr="00B55661">
        <w:rPr>
          <w:rFonts w:ascii="Browallia New" w:hAnsi="Browallia New" w:cs="Browallia New"/>
          <w:sz w:val="26"/>
          <w:szCs w:val="26"/>
          <w:lang w:val="en-GB"/>
        </w:rPr>
        <w:br/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มีความไม่แน่นอนที่มีสาระสำคัญ</w:t>
      </w:r>
      <w:r w:rsidRPr="00B55661">
        <w:rPr>
          <w:rFonts w:ascii="Browallia New" w:hAnsi="Browallia New" w:cs="Browallia New"/>
          <w:spacing w:val="-4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ข้าพเจ้าต้องกล่าวไว้ในรายงานของผู้สอบบัญชีของข้าพเจ้า</w:t>
      </w:r>
      <w:r w:rsidR="00B257E3"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โดยให้ข้อสังเกต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ถึงการเปิดเผย</w:t>
      </w:r>
      <w:r w:rsidR="00B257E3" w:rsidRPr="00B55661">
        <w:rPr>
          <w:rFonts w:ascii="Browallia New" w:hAnsi="Browallia New" w:cs="Browallia New"/>
          <w:sz w:val="26"/>
          <w:szCs w:val="26"/>
          <w:cs/>
          <w:lang w:val="en-GB"/>
        </w:rPr>
        <w:t>ข้อมูล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ในงบการเงิน</w:t>
      </w:r>
      <w:r w:rsidR="00F40F78" w:rsidRPr="00B55661">
        <w:rPr>
          <w:rFonts w:ascii="Browallia New" w:hAnsi="Browallia New" w:cs="Browallia New"/>
          <w:sz w:val="26"/>
          <w:szCs w:val="26"/>
          <w:cs/>
          <w:lang w:val="en-GB"/>
        </w:rPr>
        <w:t>รวมและงบการเงินเฉพาะ</w:t>
      </w:r>
      <w:r w:rsidR="004E36D0" w:rsidRPr="00B55661">
        <w:rPr>
          <w:rFonts w:ascii="Browallia New" w:hAnsi="Browallia New" w:cs="Browallia New"/>
          <w:sz w:val="26"/>
          <w:szCs w:val="26"/>
          <w:cs/>
        </w:rPr>
        <w:t>กิจการ</w:t>
      </w:r>
      <w:r w:rsidR="00B257E3" w:rsidRPr="00B55661">
        <w:rPr>
          <w:rFonts w:ascii="Browallia New" w:hAnsi="Browallia New" w:cs="Browallia New"/>
          <w:sz w:val="26"/>
          <w:szCs w:val="26"/>
          <w:cs/>
        </w:rPr>
        <w:t>ที่เกี่ยวข้อง</w:t>
      </w:r>
      <w:r w:rsidRPr="00B55661">
        <w:rPr>
          <w:rFonts w:ascii="Browallia New" w:hAnsi="Browallia New" w:cs="Browallia New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หรือถ้าการเปิดเผยดังกล่าวไม่เพียงพอ</w:t>
      </w:r>
      <w:r w:rsidRPr="00B55661">
        <w:rPr>
          <w:rFonts w:ascii="Browallia New" w:hAnsi="Browallia New" w:cs="Browallia New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ความเห็นของข้าพเจ้าจะเปลี่ยนแปลงไป</w:t>
      </w:r>
      <w:r w:rsidRPr="00B55661">
        <w:rPr>
          <w:rFonts w:ascii="Browallia New" w:hAnsi="Browallia New" w:cs="Browallia New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ข้อสรุปของข้าพเจ้าขึ้นอยู่กับหลักฐานการสอบบัญชีที่ได้รับจนถึงวันที่ในรายงานของผู้สอบบัญชี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ของข้าพเจ้า</w:t>
      </w:r>
      <w:r w:rsidRPr="00B55661">
        <w:rPr>
          <w:rFonts w:ascii="Browallia New" w:hAnsi="Browallia New" w:cs="Browallia New"/>
          <w:spacing w:val="-4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อย่างไรก็ตาม</w:t>
      </w:r>
      <w:r w:rsidRPr="00B55661">
        <w:rPr>
          <w:rFonts w:ascii="Browallia New" w:hAnsi="Browallia New" w:cs="Browallia New"/>
          <w:spacing w:val="-4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เหตุการณ์หรือสถานการณ์ในอนาคตอาจเป็นเหตุให้</w:t>
      </w:r>
      <w:r w:rsidR="00F96F86"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กลุ่ม</w:t>
      </w:r>
      <w:r w:rsidR="00D6756E"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กิจการ</w:t>
      </w:r>
      <w:r w:rsidR="00F96F86"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และ</w:t>
      </w:r>
      <w:r w:rsidRPr="00B55661">
        <w:rPr>
          <w:rFonts w:ascii="Browallia New" w:hAnsi="Browallia New" w:cs="Browallia New"/>
          <w:spacing w:val="-4"/>
          <w:sz w:val="26"/>
          <w:szCs w:val="26"/>
          <w:cs/>
          <w:lang w:val="en-GB"/>
        </w:rPr>
        <w:t>บริษัทต้องหยุดการดำเนินงาน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ต่อเนื่อง</w:t>
      </w:r>
      <w:r w:rsidRPr="00B55661">
        <w:rPr>
          <w:rFonts w:ascii="Browallia New" w:hAnsi="Browallia New" w:cs="Browallia New"/>
          <w:sz w:val="26"/>
          <w:szCs w:val="26"/>
          <w:lang w:val="en-GB"/>
        </w:rPr>
        <w:t xml:space="preserve"> </w:t>
      </w:r>
    </w:p>
    <w:p w14:paraId="41E82FBF" w14:textId="77777777" w:rsidR="00815336" w:rsidRPr="00B55661" w:rsidRDefault="00815336" w:rsidP="00195E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thaiDistribute"/>
        <w:rPr>
          <w:rFonts w:ascii="Browallia New" w:hAnsi="Browallia New" w:cs="Browallia New"/>
          <w:sz w:val="26"/>
          <w:szCs w:val="26"/>
          <w:lang w:val="en-GB"/>
        </w:rPr>
      </w:pP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ประเมินการนำเสนอ</w:t>
      </w:r>
      <w:r w:rsidRPr="00B55661">
        <w:rPr>
          <w:rFonts w:ascii="Browallia New" w:hAnsi="Browallia New" w:cs="Browallia New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โครงสร้างและเนื้อหาของงบการเงิน</w:t>
      </w:r>
      <w:r w:rsidR="00F96F86" w:rsidRPr="00B55661">
        <w:rPr>
          <w:rFonts w:ascii="Browallia New" w:hAnsi="Browallia New" w:cs="Browallia New"/>
          <w:sz w:val="26"/>
          <w:szCs w:val="26"/>
          <w:cs/>
          <w:lang w:val="en-GB"/>
        </w:rPr>
        <w:t>รวมและงบการเงินเฉพาะ</w:t>
      </w:r>
      <w:r w:rsidR="004E36D0" w:rsidRPr="00B55661">
        <w:rPr>
          <w:rFonts w:ascii="Browallia New" w:hAnsi="Browallia New" w:cs="Browallia New"/>
          <w:sz w:val="26"/>
          <w:szCs w:val="26"/>
          <w:cs/>
        </w:rPr>
        <w:t>กิจการ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โดยรวม</w:t>
      </w:r>
      <w:r w:rsidRPr="00B55661">
        <w:rPr>
          <w:rFonts w:ascii="Browallia New" w:hAnsi="Browallia New" w:cs="Browallia New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รวมถึงการเปิดเผย</w:t>
      </w:r>
      <w:r w:rsidR="00B257E3" w:rsidRPr="00B55661">
        <w:rPr>
          <w:rFonts w:ascii="Browallia New" w:hAnsi="Browallia New" w:cs="Browallia New"/>
          <w:sz w:val="26"/>
          <w:szCs w:val="26"/>
          <w:cs/>
          <w:lang w:val="en-GB"/>
        </w:rPr>
        <w:t>ข้อมูล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ว่างบการเงิน</w:t>
      </w:r>
      <w:r w:rsidR="00F96F86" w:rsidRPr="00B55661">
        <w:rPr>
          <w:rFonts w:ascii="Browallia New" w:hAnsi="Browallia New" w:cs="Browallia New"/>
          <w:sz w:val="26"/>
          <w:szCs w:val="26"/>
          <w:cs/>
          <w:lang w:val="en-GB"/>
        </w:rPr>
        <w:t>รวมและงบการเงินเฉพาะ</w:t>
      </w:r>
      <w:r w:rsidR="004E36D0" w:rsidRPr="00B55661">
        <w:rPr>
          <w:rFonts w:ascii="Browallia New" w:hAnsi="Browallia New" w:cs="Browallia New"/>
          <w:sz w:val="26"/>
          <w:szCs w:val="26"/>
          <w:cs/>
        </w:rPr>
        <w:t>กิจการ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แสดงรายการ</w:t>
      </w:r>
      <w:r w:rsidR="00EE30FC" w:rsidRPr="00B55661">
        <w:rPr>
          <w:rFonts w:ascii="Browallia New" w:hAnsi="Browallia New" w:cs="Browallia New"/>
          <w:sz w:val="26"/>
          <w:szCs w:val="26"/>
          <w:lang w:val="en-GB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และเหตุการณ์ในรูปแบบที่ทำให้มีการนำเสนอข้อมูล</w:t>
      </w:r>
      <w:r w:rsidR="00E44668" w:rsidRPr="00B55661">
        <w:rPr>
          <w:rFonts w:ascii="Browallia New" w:hAnsi="Browallia New" w:cs="Browallia New"/>
          <w:sz w:val="26"/>
          <w:szCs w:val="26"/>
          <w:lang w:val="en-GB"/>
        </w:rPr>
        <w:br/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โดยถูกต้องตามที่ควร</w:t>
      </w:r>
      <w:r w:rsidR="00B257E3" w:rsidRPr="00B55661">
        <w:rPr>
          <w:rFonts w:ascii="Browallia New" w:hAnsi="Browallia New" w:cs="Browallia New"/>
          <w:sz w:val="26"/>
          <w:szCs w:val="26"/>
          <w:cs/>
          <w:lang w:val="en-GB"/>
        </w:rPr>
        <w:t>หรือไม่</w:t>
      </w:r>
    </w:p>
    <w:p w14:paraId="037C9BF7" w14:textId="77777777" w:rsidR="007D3E61" w:rsidRPr="00B55661" w:rsidRDefault="00312223" w:rsidP="00195E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thaiDistribute"/>
        <w:rPr>
          <w:rFonts w:ascii="Browallia New" w:hAnsi="Browallia New" w:cs="Browallia New"/>
          <w:sz w:val="26"/>
          <w:szCs w:val="26"/>
          <w:lang w:val="en-GB"/>
        </w:rPr>
      </w:pP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ได้รับหลักฐานการสอบบัญชีที่เหมาะสมอย่างเพียงพอเกี่ยวกับข้อมูลทางการเงินของกิจการภายในกลุ่มหรือกิจกรรม</w:t>
      </w:r>
      <w:r w:rsidR="002A7EEB" w:rsidRPr="00B55661">
        <w:rPr>
          <w:rFonts w:ascii="Browallia New" w:hAnsi="Browallia New" w:cs="Browallia New"/>
          <w:sz w:val="26"/>
          <w:szCs w:val="26"/>
          <w:lang w:val="en-GB"/>
        </w:rPr>
        <w:br/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ทางธุรกิจภายในกลุ่ม</w:t>
      </w:r>
      <w:r w:rsidR="00D6756E" w:rsidRPr="00B55661">
        <w:rPr>
          <w:rFonts w:ascii="Browallia New" w:hAnsi="Browallia New" w:cs="Browallia New"/>
          <w:sz w:val="26"/>
          <w:szCs w:val="26"/>
          <w:cs/>
          <w:lang w:val="en-GB"/>
        </w:rPr>
        <w:t>กิจการ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เพื่อแสดงความเห็นต่องบการเงินรวม ข้าพเจ้ารับผิดชอบต่อการกำหนดแนวทาง การควบคุม</w:t>
      </w:r>
      <w:r w:rsidR="00E44668" w:rsidRPr="00B55661">
        <w:rPr>
          <w:rFonts w:ascii="Browallia New" w:hAnsi="Browallia New" w:cs="Browallia New"/>
          <w:sz w:val="26"/>
          <w:szCs w:val="26"/>
          <w:lang w:val="en-GB"/>
        </w:rPr>
        <w:br/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>ดูแลและการปฏิบัติงานตรวจสอบกลุ่ม</w:t>
      </w:r>
      <w:r w:rsidR="00D6756E" w:rsidRPr="00B55661">
        <w:rPr>
          <w:rFonts w:ascii="Browallia New" w:hAnsi="Browallia New" w:cs="Browallia New"/>
          <w:sz w:val="26"/>
          <w:szCs w:val="26"/>
          <w:cs/>
          <w:lang w:val="en-GB"/>
        </w:rPr>
        <w:t>กิจการ</w:t>
      </w:r>
      <w:r w:rsidRPr="00B55661">
        <w:rPr>
          <w:rFonts w:ascii="Browallia New" w:hAnsi="Browallia New" w:cs="Browallia New"/>
          <w:sz w:val="26"/>
          <w:szCs w:val="26"/>
          <w:cs/>
          <w:lang w:val="en-GB"/>
        </w:rPr>
        <w:t xml:space="preserve"> ข้าพเจ้าเป็นผู้รับผิดชอบแต่เพียงผู้เดียวต่อความเห็นของข้าพเจ้า</w:t>
      </w:r>
    </w:p>
    <w:p w14:paraId="3D2E5574" w14:textId="77777777" w:rsidR="00F76713" w:rsidRPr="00B55661" w:rsidRDefault="00F76713">
      <w:pPr>
        <w:rPr>
          <w:rFonts w:ascii="Browallia New" w:eastAsia="Calibri" w:hAnsi="Browallia New" w:cs="Browallia New"/>
          <w:sz w:val="26"/>
          <w:szCs w:val="26"/>
          <w:cs/>
          <w:lang w:bidi="th-TH"/>
        </w:rPr>
      </w:pP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br w:type="page"/>
      </w:r>
    </w:p>
    <w:p w14:paraId="35911351" w14:textId="77777777" w:rsidR="0042349D" w:rsidRPr="00B55661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lastRenderedPageBreak/>
        <w:t>ข้าพเจ้าได้สื่อสารกับ</w:t>
      </w:r>
      <w:r w:rsidR="004E36D0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คณะกรรมการตรวจสอบ</w:t>
      </w:r>
      <w:r w:rsidR="00B257E3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ในเรื่องต่าง</w:t>
      </w:r>
      <w:r w:rsidR="00B727D2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 xml:space="preserve"> </w:t>
      </w:r>
      <w:r w:rsidR="00B257E3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ๆ</w:t>
      </w:r>
      <w:r w:rsidR="004F58F8" w:rsidRPr="00B55661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B257E3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ที่สำคัญซึ่งรวมถึง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ขอบเขตและช่วงเวลาของการตรวจสอบตามที่ได้วางแผนไว้ ประเด็นที่มีนัยสำคัญที่พบจากการตรวจสอบ</w:t>
      </w:r>
      <w:r w:rsidR="007B7FE1" w:rsidRPr="00B55661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374D14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และ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ข้อบกพร่องที่มีนัยสำคัญในระบบการควบคุมภายใน</w:t>
      </w:r>
      <w:r w:rsidR="00556AAA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หาก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</w:t>
      </w:r>
      <w:r w:rsidR="00E44668" w:rsidRPr="00B55661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ได้พบในระหว่างการตรวจสอบขอ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งข้าพเจ้า</w:t>
      </w:r>
    </w:p>
    <w:p w14:paraId="199ECB8B" w14:textId="77777777" w:rsidR="009806F0" w:rsidRPr="00B55661" w:rsidRDefault="009806F0" w:rsidP="00195E58">
      <w:pPr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7BF3410D" w14:textId="77777777" w:rsidR="0042349D" w:rsidRPr="00B55661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ข้าพเจ้าได้ให้คำรับรองแก่</w:t>
      </w:r>
      <w:r w:rsidR="004E36D0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คณะกรรมการตรวจสอบ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ว่า</w:t>
      </w:r>
      <w:r w:rsidR="00EE30FC" w:rsidRPr="00B55661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ข้าพเจ้าได้ปฏิบัติตามข้อกำหนดจรรยาบรรณที่เกี่ยวข้องกับความเป็นอิสระ</w:t>
      </w: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และได้สื่อสารกับ</w:t>
      </w:r>
      <w:r w:rsidR="00D6756E"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คณะกรรมการตรวจสอบ</w:t>
      </w: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เกี่ยวกับความสัมพันธ์ทั้งหมด</w:t>
      </w:r>
      <w:r w:rsidR="00EE30FC" w:rsidRPr="00B55661">
        <w:rPr>
          <w:rFonts w:ascii="Browallia New" w:eastAsia="Calibri" w:hAnsi="Browallia New" w:cs="Browallia New"/>
          <w:spacing w:val="-4"/>
          <w:sz w:val="26"/>
          <w:szCs w:val="26"/>
          <w:lang w:bidi="th-TH"/>
        </w:rPr>
        <w:t xml:space="preserve"> </w:t>
      </w:r>
      <w:r w:rsidRPr="00B55661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ตลอดจนเรื่องอื่นซึ่งข้าพเจ้าเชื่อว่ามีเหตุผลที่บุคคลภายนอก</w:t>
      </w:r>
      <w:r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อาจพิจารณาว่ากระทบต่อความเป็นอิสระของข้าพเจ้าและมาตรการที่ข้าพเจ้าใช้เพื่อป้องกันไม่ให้ข้าพเจ้าขาดความเป็น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อิสระ</w:t>
      </w:r>
    </w:p>
    <w:p w14:paraId="3E137A59" w14:textId="77777777" w:rsidR="00EE30FC" w:rsidRPr="00B55661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</w:rPr>
      </w:pPr>
    </w:p>
    <w:p w14:paraId="0C496E18" w14:textId="2AECBB25" w:rsidR="0042349D" w:rsidRPr="004255B0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</w:rPr>
      </w:pP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จากเรื่องที่สื่อสารกับ</w:t>
      </w:r>
      <w:r w:rsidR="004E36D0" w:rsidRPr="00B55661">
        <w:rPr>
          <w:rFonts w:ascii="Browallia New" w:eastAsia="Calibri" w:hAnsi="Browallia New" w:cs="Browallia New"/>
          <w:sz w:val="26"/>
          <w:szCs w:val="26"/>
          <w:cs/>
          <w:lang w:bidi="th-TH"/>
        </w:rPr>
        <w:t>คณะกรรมการตรวจสอบ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 xml:space="preserve"> ข้าพเจ้าได้พิจารณาเรื่องต่าง ๆ ที่มีนัยสำคัญที่สุดในการตรวจสอบงบการเงิน</w:t>
      </w:r>
      <w:r w:rsidR="00F96F86" w:rsidRPr="00B55661">
        <w:rPr>
          <w:rFonts w:ascii="Browallia New" w:hAnsi="Browallia New" w:cs="Browallia New"/>
          <w:sz w:val="26"/>
          <w:szCs w:val="26"/>
          <w:cs/>
          <w:lang w:bidi="th-TH"/>
        </w:rPr>
        <w:t>รวม</w:t>
      </w:r>
      <w:r w:rsidR="009217DE">
        <w:rPr>
          <w:rFonts w:ascii="Browallia New" w:hAnsi="Browallia New" w:cs="Browallia New"/>
          <w:sz w:val="26"/>
          <w:szCs w:val="26"/>
          <w:lang w:bidi="th-TH"/>
        </w:rPr>
        <w:br/>
      </w:r>
      <w:r w:rsidR="00DA5008" w:rsidRPr="00B55661">
        <w:rPr>
          <w:rFonts w:ascii="Browallia New" w:hAnsi="Browallia New" w:cs="Browallia New"/>
          <w:sz w:val="26"/>
          <w:szCs w:val="26"/>
          <w:cs/>
          <w:lang w:bidi="th-TH"/>
        </w:rPr>
        <w:t>และงบการเงินเฉพาะกิจการ</w:t>
      </w:r>
      <w:r w:rsidRPr="00616640">
        <w:rPr>
          <w:rFonts w:ascii="Browallia New" w:hAnsi="Browallia New" w:cs="Browallia New"/>
          <w:sz w:val="26"/>
          <w:szCs w:val="26"/>
          <w:cs/>
          <w:lang w:bidi="th-TH"/>
        </w:rPr>
        <w:t>ใน</w:t>
      </w:r>
      <w:r w:rsidR="00CB22F0" w:rsidRPr="00616640">
        <w:rPr>
          <w:rFonts w:ascii="Browallia New" w:hAnsi="Browallia New" w:cs="Browallia New" w:hint="cs"/>
          <w:sz w:val="26"/>
          <w:szCs w:val="26"/>
          <w:cs/>
          <w:lang w:bidi="th-TH"/>
        </w:rPr>
        <w:t>รอบระยะเวลา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ปัจจุบันและกำหนดเป็นเรื่องสำคัญในการตรวจสอบ ข้าพเจ้าได้อธิบายเรื่องเหล่านี้</w:t>
      </w:r>
      <w:r w:rsidR="009217DE">
        <w:rPr>
          <w:rFonts w:ascii="Browallia New" w:hAnsi="Browallia New" w:cs="Browallia New"/>
          <w:sz w:val="26"/>
          <w:szCs w:val="26"/>
          <w:lang w:bidi="th-TH"/>
        </w:rPr>
        <w:br/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ในรายงานของผู้สอบบัญชี</w:t>
      </w:r>
      <w:r w:rsidR="00EE30FC" w:rsidRPr="00B55661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เว้นแต่กฎหมายหรือข้อบังคับไม่ให้เปิดเผยต่อสาธารณะเกี่ยวกับเรื่องดังกล่าว หรือในสถานการณ์ที่ยาก</w:t>
      </w:r>
      <w:r w:rsidRPr="004255B0">
        <w:rPr>
          <w:rFonts w:ascii="Browallia New" w:hAnsi="Browallia New" w:cs="Browallia New"/>
          <w:sz w:val="26"/>
          <w:szCs w:val="26"/>
          <w:cs/>
          <w:lang w:bidi="th-TH"/>
        </w:rPr>
        <w:t>ที่จะเกิดขึ้น ข้าพเจ้าพิจารณาว่าไม่ควรสื่อสารเรื่องดังกล่าวในรายงานของข้าพเจ้าเพราะการกระทำดังกล่าวสามารถคาดการณ์</w:t>
      </w:r>
      <w:r w:rsidR="004255B0">
        <w:rPr>
          <w:rFonts w:ascii="Browallia New" w:hAnsi="Browallia New" w:cs="Browallia New"/>
          <w:sz w:val="26"/>
          <w:szCs w:val="26"/>
          <w:lang w:bidi="th-TH"/>
        </w:rPr>
        <w:br/>
      </w:r>
      <w:r w:rsidRPr="004255B0">
        <w:rPr>
          <w:rFonts w:ascii="Browallia New" w:hAnsi="Browallia New" w:cs="Browallia New"/>
          <w:sz w:val="26"/>
          <w:szCs w:val="26"/>
          <w:cs/>
          <w:lang w:bidi="th-TH"/>
        </w:rPr>
        <w:t xml:space="preserve">ได้อย่างสมเหตุผลว่าจะมีผลกระทบในทางลบมากกว่าผลประโยชน์ต่อส่วนได้เสียสาธารณะจากการสื่อสารดังกล่าว </w:t>
      </w:r>
    </w:p>
    <w:p w14:paraId="78114650" w14:textId="77777777" w:rsidR="0042349D" w:rsidRPr="00B55661" w:rsidRDefault="0042349D" w:rsidP="00195E58">
      <w:pPr>
        <w:spacing w:after="0" w:line="240" w:lineRule="auto"/>
        <w:jc w:val="both"/>
        <w:rPr>
          <w:rFonts w:ascii="Browallia New" w:eastAsia="Calibri" w:hAnsi="Browallia New" w:cs="Browallia New"/>
          <w:sz w:val="26"/>
          <w:szCs w:val="26"/>
          <w:lang w:bidi="th-TH"/>
        </w:rPr>
      </w:pPr>
    </w:p>
    <w:p w14:paraId="49C362B9" w14:textId="77777777" w:rsidR="0042349D" w:rsidRPr="00B55661" w:rsidRDefault="0042349D" w:rsidP="00195E58">
      <w:pPr>
        <w:spacing w:after="0" w:line="240" w:lineRule="auto"/>
        <w:jc w:val="both"/>
        <w:rPr>
          <w:rFonts w:ascii="Browallia New" w:eastAsia="Calibri" w:hAnsi="Browallia New" w:cs="Browallia New"/>
          <w:sz w:val="26"/>
          <w:szCs w:val="26"/>
          <w:lang w:bidi="th-TH"/>
        </w:rPr>
      </w:pPr>
    </w:p>
    <w:p w14:paraId="67AF3031" w14:textId="77777777" w:rsidR="004E36D0" w:rsidRPr="00B55661" w:rsidRDefault="004E36D0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/>
        </w:rPr>
      </w:pP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บริษัท ไพร้ซวอเตอร์เฮาส์คูเปอร์ส เอบีเอเอส จำกัด</w:t>
      </w:r>
    </w:p>
    <w:p w14:paraId="46D8B199" w14:textId="77777777" w:rsidR="00F021E2" w:rsidRPr="00B55661" w:rsidRDefault="00F021E2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022226B5" w14:textId="77777777" w:rsidR="00EE30FC" w:rsidRPr="00B55661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7333A559" w14:textId="77777777" w:rsidR="00EE30FC" w:rsidRPr="00B55661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1F5B3EFF" w14:textId="77777777" w:rsidR="00EE30FC" w:rsidRPr="00B55661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0A8C8A31" w14:textId="77777777" w:rsidR="00EE30FC" w:rsidRPr="00B55661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1FB32CEF" w14:textId="77777777" w:rsidR="004A001D" w:rsidRPr="00B55661" w:rsidRDefault="004A001D" w:rsidP="00F76713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6"/>
          <w:szCs w:val="26"/>
          <w:lang w:bidi="th-TH"/>
        </w:rPr>
      </w:pPr>
      <w:r w:rsidRPr="00B55661"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  <w:t>บุญเรือง  เลิศวิเศษวิทย์</w:t>
      </w:r>
    </w:p>
    <w:p w14:paraId="02261ABC" w14:textId="5E6AF456" w:rsidR="00F76713" w:rsidRPr="00B55661" w:rsidRDefault="00F76713" w:rsidP="00F76713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 xml:space="preserve">ผู้สอบบัญชีรับอนุญาตเลขที่ </w:t>
      </w:r>
      <w:r w:rsidR="004255B0" w:rsidRPr="004255B0">
        <w:rPr>
          <w:rFonts w:ascii="Browallia New" w:hAnsi="Browallia New" w:cs="Browallia New"/>
          <w:sz w:val="26"/>
          <w:szCs w:val="26"/>
          <w:lang w:val="en-GB" w:bidi="th-TH"/>
        </w:rPr>
        <w:t>6552</w:t>
      </w:r>
    </w:p>
    <w:p w14:paraId="0ADC45CA" w14:textId="77777777" w:rsidR="00F76713" w:rsidRPr="00B55661" w:rsidRDefault="00F76713" w:rsidP="00F76713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B55661">
        <w:rPr>
          <w:rFonts w:ascii="Browallia New" w:hAnsi="Browallia New" w:cs="Browallia New"/>
          <w:sz w:val="26"/>
          <w:szCs w:val="26"/>
          <w:cs/>
          <w:lang w:bidi="th-TH"/>
        </w:rPr>
        <w:t>กรุงเทพมหานคร</w:t>
      </w:r>
    </w:p>
    <w:p w14:paraId="79E7D7D2" w14:textId="52A81F61" w:rsidR="0037374B" w:rsidRPr="00B55661" w:rsidRDefault="004255B0" w:rsidP="00195E58">
      <w:pPr>
        <w:spacing w:after="0" w:line="240" w:lineRule="auto"/>
        <w:rPr>
          <w:rFonts w:ascii="Browallia New" w:hAnsi="Browallia New" w:cs="Browallia New"/>
          <w:b/>
          <w:bCs/>
          <w:sz w:val="26"/>
          <w:szCs w:val="26"/>
          <w:lang w:bidi="th-TH"/>
        </w:rPr>
      </w:pPr>
      <w:r w:rsidRPr="004255B0">
        <w:rPr>
          <w:rFonts w:ascii="Browallia New" w:hAnsi="Browallia New" w:cs="Browallia New"/>
          <w:sz w:val="26"/>
          <w:szCs w:val="26"/>
          <w:lang w:val="en-GB" w:bidi="th-TH"/>
        </w:rPr>
        <w:t>28</w:t>
      </w:r>
      <w:r w:rsidR="00001CDA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="00001CDA">
        <w:rPr>
          <w:rFonts w:ascii="Browallia New" w:hAnsi="Browallia New" w:cs="Browallia New" w:hint="cs"/>
          <w:sz w:val="26"/>
          <w:szCs w:val="26"/>
          <w:cs/>
          <w:lang w:val="en-GB" w:bidi="th-TH"/>
        </w:rPr>
        <w:t>กุมภาพันธ์</w:t>
      </w:r>
      <w:r w:rsidR="004A001D" w:rsidRPr="00B55661">
        <w:rPr>
          <w:rFonts w:ascii="Browallia New" w:hAnsi="Browallia New" w:cs="Browallia New"/>
          <w:sz w:val="26"/>
          <w:szCs w:val="26"/>
          <w:cs/>
          <w:lang w:val="en-GB" w:bidi="th-TH"/>
        </w:rPr>
        <w:t xml:space="preserve"> พ.ศ. </w:t>
      </w:r>
      <w:r w:rsidRPr="004255B0">
        <w:rPr>
          <w:rFonts w:ascii="Browallia New" w:hAnsi="Browallia New" w:cs="Browallia New"/>
          <w:sz w:val="26"/>
          <w:szCs w:val="26"/>
          <w:lang w:val="en-GB" w:bidi="th-TH"/>
        </w:rPr>
        <w:t>2568</w:t>
      </w:r>
    </w:p>
    <w:p w14:paraId="4E4F804F" w14:textId="77777777" w:rsidR="00096652" w:rsidRPr="00B55661" w:rsidRDefault="00096652" w:rsidP="00195E58">
      <w:pPr>
        <w:spacing w:after="0" w:line="240" w:lineRule="auto"/>
        <w:rPr>
          <w:rFonts w:ascii="Browallia New" w:hAnsi="Browallia New" w:cs="Browallia New"/>
          <w:b/>
          <w:bCs/>
          <w:sz w:val="26"/>
          <w:szCs w:val="26"/>
          <w:lang w:bidi="th-TH"/>
        </w:rPr>
        <w:sectPr w:rsidR="00096652" w:rsidRPr="00B55661" w:rsidSect="009217DE">
          <w:headerReference w:type="default" r:id="rId11"/>
          <w:pgSz w:w="11909" w:h="16834" w:code="9"/>
          <w:pgMar w:top="2880" w:right="720" w:bottom="720" w:left="1987" w:header="706" w:footer="576" w:gutter="0"/>
          <w:cols w:space="720"/>
          <w:docGrid w:linePitch="360"/>
        </w:sectPr>
      </w:pPr>
    </w:p>
    <w:p w14:paraId="5AFA3BA0" w14:textId="5A5C5807" w:rsidR="00B81397" w:rsidRPr="00B55661" w:rsidRDefault="00B81397" w:rsidP="00195E58">
      <w:pPr>
        <w:spacing w:after="0" w:line="240" w:lineRule="auto"/>
        <w:ind w:left="720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55661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lastRenderedPageBreak/>
        <w:t xml:space="preserve">บริษัท </w:t>
      </w:r>
      <w:r w:rsidR="00043C41" w:rsidRPr="00B55661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พลังงานบริสุทธิ์</w:t>
      </w:r>
      <w:r w:rsidRPr="00B55661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 จำกัด (มหาชน)</w:t>
      </w:r>
    </w:p>
    <w:p w14:paraId="4CCE5CAA" w14:textId="77777777" w:rsidR="00B81397" w:rsidRPr="00B55661" w:rsidRDefault="00B81397" w:rsidP="00195E58">
      <w:pPr>
        <w:spacing w:after="0" w:line="240" w:lineRule="auto"/>
        <w:ind w:left="720"/>
        <w:rPr>
          <w:rFonts w:ascii="Browallia New" w:hAnsi="Browallia New" w:cs="Browallia New"/>
          <w:b/>
          <w:bCs/>
          <w:sz w:val="28"/>
          <w:szCs w:val="28"/>
          <w:lang w:bidi="th-TH"/>
        </w:rPr>
      </w:pPr>
    </w:p>
    <w:p w14:paraId="23C5C30C" w14:textId="77777777" w:rsidR="00B81397" w:rsidRPr="00B55661" w:rsidRDefault="00B81397" w:rsidP="00043C41">
      <w:pPr>
        <w:spacing w:after="0" w:line="240" w:lineRule="auto"/>
        <w:ind w:left="720"/>
        <w:rPr>
          <w:rFonts w:ascii="Browallia New" w:hAnsi="Browallia New" w:cs="Browallia New"/>
          <w:b/>
          <w:bCs/>
          <w:sz w:val="28"/>
          <w:szCs w:val="28"/>
        </w:rPr>
      </w:pPr>
      <w:r w:rsidRPr="00B55661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งบการเงินรวมและงบการเงินเฉพาะกิจการ</w:t>
      </w:r>
    </w:p>
    <w:p w14:paraId="0C6D10F6" w14:textId="2A9AC121" w:rsidR="00B81397" w:rsidRPr="00B55661" w:rsidRDefault="00043C41" w:rsidP="00CA6F01">
      <w:pPr>
        <w:spacing w:after="0" w:line="240" w:lineRule="auto"/>
        <w:ind w:left="720"/>
        <w:rPr>
          <w:rFonts w:ascii="Browallia New" w:hAnsi="Browallia New" w:cs="Browallia New"/>
          <w:b/>
          <w:bCs/>
          <w:sz w:val="28"/>
          <w:szCs w:val="28"/>
          <w:lang w:val="en-GB" w:bidi="th-TH"/>
        </w:rPr>
      </w:pPr>
      <w:r w:rsidRPr="00B55661">
        <w:rPr>
          <w:rFonts w:ascii="Browallia New" w:hAnsi="Browallia New" w:cs="Browallia New" w:hint="cs"/>
          <w:b/>
          <w:bCs/>
          <w:sz w:val="28"/>
          <w:szCs w:val="28"/>
          <w:cs/>
          <w:lang w:val="en-GB" w:bidi="th-TH"/>
        </w:rPr>
        <w:t xml:space="preserve">วันที่ </w:t>
      </w:r>
      <w:r w:rsidR="004255B0" w:rsidRPr="004255B0">
        <w:rPr>
          <w:rFonts w:ascii="Browallia New" w:hAnsi="Browallia New" w:cs="Browallia New"/>
          <w:b/>
          <w:bCs/>
          <w:sz w:val="28"/>
          <w:szCs w:val="28"/>
          <w:lang w:val="en-GB" w:bidi="th-TH"/>
        </w:rPr>
        <w:t>31</w:t>
      </w:r>
      <w:r w:rsidRPr="00B55661">
        <w:rPr>
          <w:rFonts w:ascii="Browallia New" w:hAnsi="Browallia New" w:cs="Browallia New"/>
          <w:b/>
          <w:bCs/>
          <w:sz w:val="28"/>
          <w:szCs w:val="28"/>
          <w:lang w:val="en-GB" w:bidi="th-TH"/>
        </w:rPr>
        <w:t xml:space="preserve"> </w:t>
      </w:r>
      <w:r w:rsidRPr="00B55661">
        <w:rPr>
          <w:rFonts w:ascii="Browallia New" w:hAnsi="Browallia New" w:cs="Browallia New" w:hint="cs"/>
          <w:b/>
          <w:bCs/>
          <w:sz w:val="28"/>
          <w:szCs w:val="28"/>
          <w:cs/>
          <w:lang w:val="en-GB" w:bidi="th-TH"/>
        </w:rPr>
        <w:t xml:space="preserve">ธันวาคม </w:t>
      </w:r>
      <w:r w:rsidR="0033301A" w:rsidRPr="00B55661">
        <w:rPr>
          <w:rFonts w:ascii="Browallia New" w:hAnsi="Browallia New" w:cs="Browallia New" w:hint="cs"/>
          <w:b/>
          <w:bCs/>
          <w:sz w:val="28"/>
          <w:szCs w:val="28"/>
          <w:cs/>
          <w:lang w:val="en-GB" w:bidi="th-TH"/>
        </w:rPr>
        <w:t xml:space="preserve">พ.ศ. </w:t>
      </w:r>
      <w:r w:rsidR="004255B0" w:rsidRPr="004255B0">
        <w:rPr>
          <w:rFonts w:ascii="Browallia New" w:hAnsi="Browallia New" w:cs="Browallia New" w:hint="cs"/>
          <w:b/>
          <w:bCs/>
          <w:sz w:val="28"/>
          <w:szCs w:val="28"/>
          <w:lang w:val="en-GB" w:bidi="th-TH"/>
        </w:rPr>
        <w:t>256</w:t>
      </w:r>
      <w:r w:rsidR="004255B0" w:rsidRPr="004255B0">
        <w:rPr>
          <w:rFonts w:ascii="Browallia New" w:hAnsi="Browallia New" w:cs="Browallia New"/>
          <w:b/>
          <w:bCs/>
          <w:sz w:val="28"/>
          <w:szCs w:val="28"/>
          <w:lang w:val="en-GB" w:bidi="th-TH"/>
        </w:rPr>
        <w:t>7</w:t>
      </w:r>
    </w:p>
    <w:sectPr w:rsidR="00B81397" w:rsidRPr="00B55661" w:rsidSect="009217DE">
      <w:pgSz w:w="11909" w:h="16834" w:code="9"/>
      <w:pgMar w:top="4176" w:right="2880" w:bottom="10080" w:left="1800" w:header="70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8127" w14:textId="77777777" w:rsidR="007C0513" w:rsidRDefault="007C0513" w:rsidP="0042349D">
      <w:pPr>
        <w:spacing w:after="0" w:line="240" w:lineRule="auto"/>
      </w:pPr>
      <w:r>
        <w:separator/>
      </w:r>
    </w:p>
  </w:endnote>
  <w:endnote w:type="continuationSeparator" w:id="0">
    <w:p w14:paraId="2DF0B21A" w14:textId="77777777" w:rsidR="007C0513" w:rsidRDefault="007C0513" w:rsidP="0042349D">
      <w:pPr>
        <w:spacing w:after="0" w:line="240" w:lineRule="auto"/>
      </w:pPr>
      <w:r>
        <w:continuationSeparator/>
      </w:r>
    </w:p>
  </w:endnote>
  <w:endnote w:type="continuationNotice" w:id="1">
    <w:p w14:paraId="7FE167B5" w14:textId="77777777" w:rsidR="007C0513" w:rsidRDefault="007C0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860FF" w14:textId="77777777" w:rsidR="007C0513" w:rsidRDefault="007C0513" w:rsidP="0042349D">
      <w:pPr>
        <w:spacing w:after="0" w:line="240" w:lineRule="auto"/>
      </w:pPr>
      <w:r>
        <w:separator/>
      </w:r>
    </w:p>
  </w:footnote>
  <w:footnote w:type="continuationSeparator" w:id="0">
    <w:p w14:paraId="01433D95" w14:textId="77777777" w:rsidR="007C0513" w:rsidRDefault="007C0513" w:rsidP="0042349D">
      <w:pPr>
        <w:spacing w:after="0" w:line="240" w:lineRule="auto"/>
      </w:pPr>
      <w:r>
        <w:continuationSeparator/>
      </w:r>
    </w:p>
  </w:footnote>
  <w:footnote w:type="continuationNotice" w:id="1">
    <w:p w14:paraId="4CDE5173" w14:textId="77777777" w:rsidR="007C0513" w:rsidRDefault="007C0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9EB1" w14:textId="77777777" w:rsidR="00802049" w:rsidRPr="00802049" w:rsidRDefault="00802049" w:rsidP="00802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058"/>
    <w:multiLevelType w:val="hybridMultilevel"/>
    <w:tmpl w:val="03D8D0A8"/>
    <w:lvl w:ilvl="0" w:tplc="362EE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4DA"/>
    <w:multiLevelType w:val="hybridMultilevel"/>
    <w:tmpl w:val="FA7ABE72"/>
    <w:lvl w:ilvl="0" w:tplc="C7220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214E1"/>
    <w:multiLevelType w:val="hybridMultilevel"/>
    <w:tmpl w:val="3D844E30"/>
    <w:lvl w:ilvl="0" w:tplc="102A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EE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8D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6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8E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EC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A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D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89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6F42EC"/>
    <w:multiLevelType w:val="hybridMultilevel"/>
    <w:tmpl w:val="EF6A5B30"/>
    <w:lvl w:ilvl="0" w:tplc="B0146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354BD"/>
    <w:multiLevelType w:val="hybridMultilevel"/>
    <w:tmpl w:val="57408E6E"/>
    <w:lvl w:ilvl="0" w:tplc="9CD2A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45B57"/>
    <w:multiLevelType w:val="hybridMultilevel"/>
    <w:tmpl w:val="7EE6A54E"/>
    <w:lvl w:ilvl="0" w:tplc="243EE5EC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6" w15:restartNumberingAfterBreak="0">
    <w:nsid w:val="682946F6"/>
    <w:multiLevelType w:val="hybridMultilevel"/>
    <w:tmpl w:val="06E4D630"/>
    <w:lvl w:ilvl="0" w:tplc="723E3432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8897826">
    <w:abstractNumId w:val="1"/>
  </w:num>
  <w:num w:numId="2" w16cid:durableId="1889031840">
    <w:abstractNumId w:val="2"/>
  </w:num>
  <w:num w:numId="3" w16cid:durableId="671101919">
    <w:abstractNumId w:val="0"/>
  </w:num>
  <w:num w:numId="4" w16cid:durableId="1492598085">
    <w:abstractNumId w:val="6"/>
  </w:num>
  <w:num w:numId="5" w16cid:durableId="1424376064">
    <w:abstractNumId w:val="3"/>
  </w:num>
  <w:num w:numId="6" w16cid:durableId="4286245">
    <w:abstractNumId w:val="5"/>
  </w:num>
  <w:num w:numId="7" w16cid:durableId="1656186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9D"/>
    <w:rsid w:val="00001CDA"/>
    <w:rsid w:val="0000692B"/>
    <w:rsid w:val="00013EEA"/>
    <w:rsid w:val="00015C3B"/>
    <w:rsid w:val="00017103"/>
    <w:rsid w:val="00017552"/>
    <w:rsid w:val="0002001B"/>
    <w:rsid w:val="00022CD5"/>
    <w:rsid w:val="000262A0"/>
    <w:rsid w:val="00030B51"/>
    <w:rsid w:val="00032A54"/>
    <w:rsid w:val="00033555"/>
    <w:rsid w:val="000377DA"/>
    <w:rsid w:val="00037E83"/>
    <w:rsid w:val="00040E33"/>
    <w:rsid w:val="0004399C"/>
    <w:rsid w:val="00043C41"/>
    <w:rsid w:val="00047AC8"/>
    <w:rsid w:val="0005088B"/>
    <w:rsid w:val="000541A4"/>
    <w:rsid w:val="00055C67"/>
    <w:rsid w:val="0006000F"/>
    <w:rsid w:val="00061710"/>
    <w:rsid w:val="00064311"/>
    <w:rsid w:val="000659F3"/>
    <w:rsid w:val="00096652"/>
    <w:rsid w:val="000A2446"/>
    <w:rsid w:val="000A2EBA"/>
    <w:rsid w:val="000A7DB9"/>
    <w:rsid w:val="000B1619"/>
    <w:rsid w:val="000B283E"/>
    <w:rsid w:val="000B3FDC"/>
    <w:rsid w:val="000B7A00"/>
    <w:rsid w:val="000C04CB"/>
    <w:rsid w:val="000C332D"/>
    <w:rsid w:val="000C434F"/>
    <w:rsid w:val="000C6509"/>
    <w:rsid w:val="000C6E96"/>
    <w:rsid w:val="000D33FF"/>
    <w:rsid w:val="000D4AC4"/>
    <w:rsid w:val="000D58A9"/>
    <w:rsid w:val="000E2664"/>
    <w:rsid w:val="000E6B1D"/>
    <w:rsid w:val="000F070A"/>
    <w:rsid w:val="000F2E47"/>
    <w:rsid w:val="000F71C0"/>
    <w:rsid w:val="00100DDA"/>
    <w:rsid w:val="00101612"/>
    <w:rsid w:val="0010620D"/>
    <w:rsid w:val="00106BD2"/>
    <w:rsid w:val="001079FC"/>
    <w:rsid w:val="00112BDD"/>
    <w:rsid w:val="001134E5"/>
    <w:rsid w:val="00113FEC"/>
    <w:rsid w:val="00115D32"/>
    <w:rsid w:val="00117C46"/>
    <w:rsid w:val="00117DFD"/>
    <w:rsid w:val="0012264B"/>
    <w:rsid w:val="00122CD6"/>
    <w:rsid w:val="00123544"/>
    <w:rsid w:val="001251D9"/>
    <w:rsid w:val="001256FE"/>
    <w:rsid w:val="00133E4F"/>
    <w:rsid w:val="0013427B"/>
    <w:rsid w:val="001353BC"/>
    <w:rsid w:val="00143E64"/>
    <w:rsid w:val="00150892"/>
    <w:rsid w:val="00150BB1"/>
    <w:rsid w:val="00151149"/>
    <w:rsid w:val="001529BD"/>
    <w:rsid w:val="00154F0F"/>
    <w:rsid w:val="00160084"/>
    <w:rsid w:val="00162BCF"/>
    <w:rsid w:val="001647E8"/>
    <w:rsid w:val="0017203B"/>
    <w:rsid w:val="00174240"/>
    <w:rsid w:val="0017431E"/>
    <w:rsid w:val="00180E79"/>
    <w:rsid w:val="001842F2"/>
    <w:rsid w:val="001856C6"/>
    <w:rsid w:val="00191374"/>
    <w:rsid w:val="0019172A"/>
    <w:rsid w:val="00191F47"/>
    <w:rsid w:val="00195CE4"/>
    <w:rsid w:val="00195E58"/>
    <w:rsid w:val="001961D7"/>
    <w:rsid w:val="00196D16"/>
    <w:rsid w:val="001A224F"/>
    <w:rsid w:val="001A6529"/>
    <w:rsid w:val="001A6BBA"/>
    <w:rsid w:val="001A7236"/>
    <w:rsid w:val="001B3980"/>
    <w:rsid w:val="001B7062"/>
    <w:rsid w:val="001B7879"/>
    <w:rsid w:val="001C117D"/>
    <w:rsid w:val="001C1BFF"/>
    <w:rsid w:val="001D53C9"/>
    <w:rsid w:val="001D5891"/>
    <w:rsid w:val="001D6AFA"/>
    <w:rsid w:val="001E2AEA"/>
    <w:rsid w:val="001F2A0D"/>
    <w:rsid w:val="001F4989"/>
    <w:rsid w:val="001F4C71"/>
    <w:rsid w:val="001F6764"/>
    <w:rsid w:val="00200F35"/>
    <w:rsid w:val="00201EF1"/>
    <w:rsid w:val="00214C0D"/>
    <w:rsid w:val="00214F04"/>
    <w:rsid w:val="00223FF4"/>
    <w:rsid w:val="0022432F"/>
    <w:rsid w:val="00227ABF"/>
    <w:rsid w:val="00235E64"/>
    <w:rsid w:val="0025750E"/>
    <w:rsid w:val="00271614"/>
    <w:rsid w:val="00271D99"/>
    <w:rsid w:val="00280BA6"/>
    <w:rsid w:val="00293DD0"/>
    <w:rsid w:val="00294C7E"/>
    <w:rsid w:val="0029540C"/>
    <w:rsid w:val="00295A6A"/>
    <w:rsid w:val="00296B48"/>
    <w:rsid w:val="002975A6"/>
    <w:rsid w:val="002A0912"/>
    <w:rsid w:val="002A0E3B"/>
    <w:rsid w:val="002A175E"/>
    <w:rsid w:val="002A7EEB"/>
    <w:rsid w:val="002B2489"/>
    <w:rsid w:val="002B7269"/>
    <w:rsid w:val="002C5485"/>
    <w:rsid w:val="002D47E7"/>
    <w:rsid w:val="002E38B2"/>
    <w:rsid w:val="002E46F3"/>
    <w:rsid w:val="002E67C7"/>
    <w:rsid w:val="002E6F57"/>
    <w:rsid w:val="002F47F6"/>
    <w:rsid w:val="00300001"/>
    <w:rsid w:val="0030198E"/>
    <w:rsid w:val="003042AA"/>
    <w:rsid w:val="00304B88"/>
    <w:rsid w:val="00305E5F"/>
    <w:rsid w:val="00312223"/>
    <w:rsid w:val="00316BC5"/>
    <w:rsid w:val="0032008D"/>
    <w:rsid w:val="00321BF1"/>
    <w:rsid w:val="00323063"/>
    <w:rsid w:val="00323295"/>
    <w:rsid w:val="00323CB3"/>
    <w:rsid w:val="00325098"/>
    <w:rsid w:val="00326507"/>
    <w:rsid w:val="0032656B"/>
    <w:rsid w:val="0033099F"/>
    <w:rsid w:val="0033301A"/>
    <w:rsid w:val="00334E27"/>
    <w:rsid w:val="00341DCB"/>
    <w:rsid w:val="00342741"/>
    <w:rsid w:val="0034788D"/>
    <w:rsid w:val="00351922"/>
    <w:rsid w:val="00351B62"/>
    <w:rsid w:val="00355B6D"/>
    <w:rsid w:val="003577FD"/>
    <w:rsid w:val="00361300"/>
    <w:rsid w:val="00362981"/>
    <w:rsid w:val="00366929"/>
    <w:rsid w:val="00367D8F"/>
    <w:rsid w:val="00370E0C"/>
    <w:rsid w:val="00372BB5"/>
    <w:rsid w:val="0037374B"/>
    <w:rsid w:val="00374D14"/>
    <w:rsid w:val="0037610D"/>
    <w:rsid w:val="00376DDE"/>
    <w:rsid w:val="0038153D"/>
    <w:rsid w:val="0038557F"/>
    <w:rsid w:val="00386257"/>
    <w:rsid w:val="0038629D"/>
    <w:rsid w:val="00393053"/>
    <w:rsid w:val="00393B01"/>
    <w:rsid w:val="00393B75"/>
    <w:rsid w:val="00393D96"/>
    <w:rsid w:val="00395665"/>
    <w:rsid w:val="003974D5"/>
    <w:rsid w:val="003A097D"/>
    <w:rsid w:val="003A2FFC"/>
    <w:rsid w:val="003B2FF8"/>
    <w:rsid w:val="003B64B6"/>
    <w:rsid w:val="003B6A2D"/>
    <w:rsid w:val="003B6C8B"/>
    <w:rsid w:val="003C1FBB"/>
    <w:rsid w:val="003C44E3"/>
    <w:rsid w:val="003C6EEE"/>
    <w:rsid w:val="003D0F10"/>
    <w:rsid w:val="003D13C9"/>
    <w:rsid w:val="003D1444"/>
    <w:rsid w:val="003D4B71"/>
    <w:rsid w:val="003E0C1E"/>
    <w:rsid w:val="003E2537"/>
    <w:rsid w:val="003E2B9F"/>
    <w:rsid w:val="003E7135"/>
    <w:rsid w:val="003F5994"/>
    <w:rsid w:val="003F599D"/>
    <w:rsid w:val="003F6FD6"/>
    <w:rsid w:val="00400AF9"/>
    <w:rsid w:val="00401AE7"/>
    <w:rsid w:val="00405FB6"/>
    <w:rsid w:val="00414267"/>
    <w:rsid w:val="004158A0"/>
    <w:rsid w:val="0042349D"/>
    <w:rsid w:val="00423E73"/>
    <w:rsid w:val="004255B0"/>
    <w:rsid w:val="0043026B"/>
    <w:rsid w:val="00431478"/>
    <w:rsid w:val="0043666A"/>
    <w:rsid w:val="0045303A"/>
    <w:rsid w:val="0045304C"/>
    <w:rsid w:val="0045500A"/>
    <w:rsid w:val="0045605F"/>
    <w:rsid w:val="00456B61"/>
    <w:rsid w:val="00461ACB"/>
    <w:rsid w:val="00462D2A"/>
    <w:rsid w:val="00463931"/>
    <w:rsid w:val="00471043"/>
    <w:rsid w:val="004716C7"/>
    <w:rsid w:val="00471DAB"/>
    <w:rsid w:val="0047434A"/>
    <w:rsid w:val="004763FB"/>
    <w:rsid w:val="00480563"/>
    <w:rsid w:val="00482A76"/>
    <w:rsid w:val="00483A93"/>
    <w:rsid w:val="00490281"/>
    <w:rsid w:val="00495EC8"/>
    <w:rsid w:val="004A001D"/>
    <w:rsid w:val="004A314D"/>
    <w:rsid w:val="004A6C16"/>
    <w:rsid w:val="004B055D"/>
    <w:rsid w:val="004B27D0"/>
    <w:rsid w:val="004B2C4B"/>
    <w:rsid w:val="004C0F5C"/>
    <w:rsid w:val="004C192E"/>
    <w:rsid w:val="004C5719"/>
    <w:rsid w:val="004D0C49"/>
    <w:rsid w:val="004D41C2"/>
    <w:rsid w:val="004D62DD"/>
    <w:rsid w:val="004E2220"/>
    <w:rsid w:val="004E36D0"/>
    <w:rsid w:val="004E3D47"/>
    <w:rsid w:val="004E54F8"/>
    <w:rsid w:val="004F1329"/>
    <w:rsid w:val="004F2E01"/>
    <w:rsid w:val="004F58F8"/>
    <w:rsid w:val="0050172A"/>
    <w:rsid w:val="00502B83"/>
    <w:rsid w:val="00503688"/>
    <w:rsid w:val="00507574"/>
    <w:rsid w:val="00511261"/>
    <w:rsid w:val="00514E2B"/>
    <w:rsid w:val="00521376"/>
    <w:rsid w:val="005221CF"/>
    <w:rsid w:val="00523798"/>
    <w:rsid w:val="005261F8"/>
    <w:rsid w:val="005262F0"/>
    <w:rsid w:val="005320EC"/>
    <w:rsid w:val="0053532A"/>
    <w:rsid w:val="00537890"/>
    <w:rsid w:val="005407A5"/>
    <w:rsid w:val="00550AD4"/>
    <w:rsid w:val="0055111E"/>
    <w:rsid w:val="00555B52"/>
    <w:rsid w:val="00556AAA"/>
    <w:rsid w:val="0056001B"/>
    <w:rsid w:val="00560110"/>
    <w:rsid w:val="00560895"/>
    <w:rsid w:val="00562EC3"/>
    <w:rsid w:val="0056300C"/>
    <w:rsid w:val="00567C89"/>
    <w:rsid w:val="0057683C"/>
    <w:rsid w:val="0058049C"/>
    <w:rsid w:val="00580EDD"/>
    <w:rsid w:val="00585B47"/>
    <w:rsid w:val="00586DCA"/>
    <w:rsid w:val="005A00A8"/>
    <w:rsid w:val="005A1059"/>
    <w:rsid w:val="005A1706"/>
    <w:rsid w:val="005A4EB2"/>
    <w:rsid w:val="005B675D"/>
    <w:rsid w:val="005B72B5"/>
    <w:rsid w:val="005C48DD"/>
    <w:rsid w:val="005C510F"/>
    <w:rsid w:val="005C5C43"/>
    <w:rsid w:val="005D1234"/>
    <w:rsid w:val="005D441E"/>
    <w:rsid w:val="005E1D07"/>
    <w:rsid w:val="005E3FAA"/>
    <w:rsid w:val="005E413C"/>
    <w:rsid w:val="005E731F"/>
    <w:rsid w:val="005F09C2"/>
    <w:rsid w:val="005F6328"/>
    <w:rsid w:val="005F67CB"/>
    <w:rsid w:val="00600B0A"/>
    <w:rsid w:val="0060618A"/>
    <w:rsid w:val="00611734"/>
    <w:rsid w:val="00612DEE"/>
    <w:rsid w:val="00613553"/>
    <w:rsid w:val="00616640"/>
    <w:rsid w:val="006179FD"/>
    <w:rsid w:val="00620125"/>
    <w:rsid w:val="006256EB"/>
    <w:rsid w:val="00626B6A"/>
    <w:rsid w:val="00642EDF"/>
    <w:rsid w:val="00643CAB"/>
    <w:rsid w:val="00643EB2"/>
    <w:rsid w:val="00644A8E"/>
    <w:rsid w:val="0065022F"/>
    <w:rsid w:val="00651CE5"/>
    <w:rsid w:val="00651EF3"/>
    <w:rsid w:val="00652123"/>
    <w:rsid w:val="00653DAE"/>
    <w:rsid w:val="00656246"/>
    <w:rsid w:val="006567BB"/>
    <w:rsid w:val="006570F8"/>
    <w:rsid w:val="006629AF"/>
    <w:rsid w:val="006653ED"/>
    <w:rsid w:val="006748F7"/>
    <w:rsid w:val="00675B1E"/>
    <w:rsid w:val="0067784B"/>
    <w:rsid w:val="006824C0"/>
    <w:rsid w:val="006834A5"/>
    <w:rsid w:val="006844B9"/>
    <w:rsid w:val="00692886"/>
    <w:rsid w:val="00694853"/>
    <w:rsid w:val="00697487"/>
    <w:rsid w:val="006A6F9A"/>
    <w:rsid w:val="006B4ECB"/>
    <w:rsid w:val="006B59C6"/>
    <w:rsid w:val="006C1444"/>
    <w:rsid w:val="006C2489"/>
    <w:rsid w:val="006C5A26"/>
    <w:rsid w:val="006C66A1"/>
    <w:rsid w:val="006D129D"/>
    <w:rsid w:val="006D243C"/>
    <w:rsid w:val="006D6418"/>
    <w:rsid w:val="006E3C45"/>
    <w:rsid w:val="006F045E"/>
    <w:rsid w:val="006F1A60"/>
    <w:rsid w:val="006F2789"/>
    <w:rsid w:val="006F2BAE"/>
    <w:rsid w:val="006F2FA9"/>
    <w:rsid w:val="006F4884"/>
    <w:rsid w:val="006F4E04"/>
    <w:rsid w:val="006F4FC3"/>
    <w:rsid w:val="0070123A"/>
    <w:rsid w:val="00701D33"/>
    <w:rsid w:val="00707754"/>
    <w:rsid w:val="0071173B"/>
    <w:rsid w:val="007136FC"/>
    <w:rsid w:val="00713A0D"/>
    <w:rsid w:val="00715DB8"/>
    <w:rsid w:val="00722EA8"/>
    <w:rsid w:val="00723A88"/>
    <w:rsid w:val="00727054"/>
    <w:rsid w:val="00730306"/>
    <w:rsid w:val="00730C3F"/>
    <w:rsid w:val="007310A6"/>
    <w:rsid w:val="00743C79"/>
    <w:rsid w:val="00750AE4"/>
    <w:rsid w:val="007555D5"/>
    <w:rsid w:val="007658D6"/>
    <w:rsid w:val="00766CC0"/>
    <w:rsid w:val="0077019C"/>
    <w:rsid w:val="00771EC5"/>
    <w:rsid w:val="007763D3"/>
    <w:rsid w:val="0077722B"/>
    <w:rsid w:val="00780FFA"/>
    <w:rsid w:val="00782735"/>
    <w:rsid w:val="007A1412"/>
    <w:rsid w:val="007A6167"/>
    <w:rsid w:val="007A6B86"/>
    <w:rsid w:val="007B1BED"/>
    <w:rsid w:val="007B74A5"/>
    <w:rsid w:val="007B7FE1"/>
    <w:rsid w:val="007C0513"/>
    <w:rsid w:val="007C3A93"/>
    <w:rsid w:val="007C48A1"/>
    <w:rsid w:val="007C72E2"/>
    <w:rsid w:val="007D11EB"/>
    <w:rsid w:val="007D267D"/>
    <w:rsid w:val="007D3E61"/>
    <w:rsid w:val="007D53FE"/>
    <w:rsid w:val="007D7627"/>
    <w:rsid w:val="007E25F3"/>
    <w:rsid w:val="007E3973"/>
    <w:rsid w:val="007E53F2"/>
    <w:rsid w:val="007E6848"/>
    <w:rsid w:val="007E6CBC"/>
    <w:rsid w:val="0080050C"/>
    <w:rsid w:val="00802049"/>
    <w:rsid w:val="0080263A"/>
    <w:rsid w:val="008031CC"/>
    <w:rsid w:val="0080748B"/>
    <w:rsid w:val="00815336"/>
    <w:rsid w:val="00815C3D"/>
    <w:rsid w:val="00816548"/>
    <w:rsid w:val="00816ABB"/>
    <w:rsid w:val="00820799"/>
    <w:rsid w:val="00822C0E"/>
    <w:rsid w:val="008313F4"/>
    <w:rsid w:val="00833B51"/>
    <w:rsid w:val="0083442E"/>
    <w:rsid w:val="0084591F"/>
    <w:rsid w:val="00850705"/>
    <w:rsid w:val="008523DC"/>
    <w:rsid w:val="008633B5"/>
    <w:rsid w:val="008731F5"/>
    <w:rsid w:val="00875FE3"/>
    <w:rsid w:val="008774EC"/>
    <w:rsid w:val="00877BDF"/>
    <w:rsid w:val="00880C04"/>
    <w:rsid w:val="00881573"/>
    <w:rsid w:val="0088394B"/>
    <w:rsid w:val="0089048C"/>
    <w:rsid w:val="00894532"/>
    <w:rsid w:val="00894C94"/>
    <w:rsid w:val="008A6B84"/>
    <w:rsid w:val="008B16C4"/>
    <w:rsid w:val="008B7D13"/>
    <w:rsid w:val="008C4913"/>
    <w:rsid w:val="008C4966"/>
    <w:rsid w:val="008C6B6A"/>
    <w:rsid w:val="008D1DC3"/>
    <w:rsid w:val="008D1F5A"/>
    <w:rsid w:val="008E408C"/>
    <w:rsid w:val="008F01B4"/>
    <w:rsid w:val="008F1B4B"/>
    <w:rsid w:val="00902DFA"/>
    <w:rsid w:val="009043D7"/>
    <w:rsid w:val="00906361"/>
    <w:rsid w:val="00911751"/>
    <w:rsid w:val="00912363"/>
    <w:rsid w:val="00915E98"/>
    <w:rsid w:val="009217DE"/>
    <w:rsid w:val="009229A5"/>
    <w:rsid w:val="009229D2"/>
    <w:rsid w:val="00922D3F"/>
    <w:rsid w:val="009240DE"/>
    <w:rsid w:val="009248BE"/>
    <w:rsid w:val="00925B6B"/>
    <w:rsid w:val="00925FF0"/>
    <w:rsid w:val="00933327"/>
    <w:rsid w:val="009376E7"/>
    <w:rsid w:val="00940464"/>
    <w:rsid w:val="00942742"/>
    <w:rsid w:val="009442B5"/>
    <w:rsid w:val="00946B22"/>
    <w:rsid w:val="0094722C"/>
    <w:rsid w:val="00952050"/>
    <w:rsid w:val="009543D5"/>
    <w:rsid w:val="009555F1"/>
    <w:rsid w:val="009576BE"/>
    <w:rsid w:val="00960F82"/>
    <w:rsid w:val="009611A6"/>
    <w:rsid w:val="009614B3"/>
    <w:rsid w:val="009626FD"/>
    <w:rsid w:val="00962C85"/>
    <w:rsid w:val="0096576E"/>
    <w:rsid w:val="00970D19"/>
    <w:rsid w:val="00972C12"/>
    <w:rsid w:val="00973FFE"/>
    <w:rsid w:val="009806F0"/>
    <w:rsid w:val="00981B36"/>
    <w:rsid w:val="0098235A"/>
    <w:rsid w:val="009838E6"/>
    <w:rsid w:val="00984BBF"/>
    <w:rsid w:val="00992E1A"/>
    <w:rsid w:val="00993B22"/>
    <w:rsid w:val="00994A0D"/>
    <w:rsid w:val="00995296"/>
    <w:rsid w:val="00996369"/>
    <w:rsid w:val="009977DE"/>
    <w:rsid w:val="009A0C69"/>
    <w:rsid w:val="009A2BFB"/>
    <w:rsid w:val="009A6DE1"/>
    <w:rsid w:val="009A712D"/>
    <w:rsid w:val="009B1995"/>
    <w:rsid w:val="009B2512"/>
    <w:rsid w:val="009B2FEF"/>
    <w:rsid w:val="009B43F8"/>
    <w:rsid w:val="009B4B59"/>
    <w:rsid w:val="009B7CB0"/>
    <w:rsid w:val="009C24A5"/>
    <w:rsid w:val="009C5151"/>
    <w:rsid w:val="009D5013"/>
    <w:rsid w:val="009E064F"/>
    <w:rsid w:val="009E13F3"/>
    <w:rsid w:val="009E5417"/>
    <w:rsid w:val="009E7E47"/>
    <w:rsid w:val="009F05B0"/>
    <w:rsid w:val="009F21F1"/>
    <w:rsid w:val="009F4C37"/>
    <w:rsid w:val="00A00FEC"/>
    <w:rsid w:val="00A0300F"/>
    <w:rsid w:val="00A03A75"/>
    <w:rsid w:val="00A1685F"/>
    <w:rsid w:val="00A172FA"/>
    <w:rsid w:val="00A17758"/>
    <w:rsid w:val="00A20771"/>
    <w:rsid w:val="00A21D37"/>
    <w:rsid w:val="00A24CD7"/>
    <w:rsid w:val="00A26768"/>
    <w:rsid w:val="00A32D9F"/>
    <w:rsid w:val="00A32E30"/>
    <w:rsid w:val="00A34000"/>
    <w:rsid w:val="00A43791"/>
    <w:rsid w:val="00A453D3"/>
    <w:rsid w:val="00A51124"/>
    <w:rsid w:val="00A54AAA"/>
    <w:rsid w:val="00A55F1B"/>
    <w:rsid w:val="00A75EA1"/>
    <w:rsid w:val="00A80A97"/>
    <w:rsid w:val="00A84C18"/>
    <w:rsid w:val="00A85391"/>
    <w:rsid w:val="00A9418A"/>
    <w:rsid w:val="00A94BC8"/>
    <w:rsid w:val="00A9746E"/>
    <w:rsid w:val="00AA0209"/>
    <w:rsid w:val="00AA046E"/>
    <w:rsid w:val="00AA6640"/>
    <w:rsid w:val="00AA7CB6"/>
    <w:rsid w:val="00AB5580"/>
    <w:rsid w:val="00AB5958"/>
    <w:rsid w:val="00AC0B97"/>
    <w:rsid w:val="00AC1DD0"/>
    <w:rsid w:val="00AC4665"/>
    <w:rsid w:val="00AC5890"/>
    <w:rsid w:val="00AD0498"/>
    <w:rsid w:val="00AD0D90"/>
    <w:rsid w:val="00AD293D"/>
    <w:rsid w:val="00AD3346"/>
    <w:rsid w:val="00AD4609"/>
    <w:rsid w:val="00AD6BF6"/>
    <w:rsid w:val="00AE36C5"/>
    <w:rsid w:val="00AE672F"/>
    <w:rsid w:val="00AF2BA6"/>
    <w:rsid w:val="00AF3D52"/>
    <w:rsid w:val="00AF61C1"/>
    <w:rsid w:val="00AF6D63"/>
    <w:rsid w:val="00AF6E76"/>
    <w:rsid w:val="00B1060F"/>
    <w:rsid w:val="00B14A74"/>
    <w:rsid w:val="00B1756F"/>
    <w:rsid w:val="00B22CB2"/>
    <w:rsid w:val="00B23DF2"/>
    <w:rsid w:val="00B24971"/>
    <w:rsid w:val="00B257E3"/>
    <w:rsid w:val="00B30A57"/>
    <w:rsid w:val="00B31239"/>
    <w:rsid w:val="00B32BFB"/>
    <w:rsid w:val="00B3563B"/>
    <w:rsid w:val="00B41ACF"/>
    <w:rsid w:val="00B43292"/>
    <w:rsid w:val="00B43EE0"/>
    <w:rsid w:val="00B45C39"/>
    <w:rsid w:val="00B5348B"/>
    <w:rsid w:val="00B55661"/>
    <w:rsid w:val="00B66894"/>
    <w:rsid w:val="00B712CD"/>
    <w:rsid w:val="00B727D2"/>
    <w:rsid w:val="00B77230"/>
    <w:rsid w:val="00B8051D"/>
    <w:rsid w:val="00B81397"/>
    <w:rsid w:val="00B86874"/>
    <w:rsid w:val="00B955CB"/>
    <w:rsid w:val="00BA0829"/>
    <w:rsid w:val="00BA08AC"/>
    <w:rsid w:val="00BA217C"/>
    <w:rsid w:val="00BA217E"/>
    <w:rsid w:val="00BA25BB"/>
    <w:rsid w:val="00BA4807"/>
    <w:rsid w:val="00BA670A"/>
    <w:rsid w:val="00BB11D8"/>
    <w:rsid w:val="00BB6DA6"/>
    <w:rsid w:val="00BC14FC"/>
    <w:rsid w:val="00BC54EC"/>
    <w:rsid w:val="00BD026F"/>
    <w:rsid w:val="00BE0CCE"/>
    <w:rsid w:val="00BE5A63"/>
    <w:rsid w:val="00BF3597"/>
    <w:rsid w:val="00BF4D7C"/>
    <w:rsid w:val="00BF5C5D"/>
    <w:rsid w:val="00BF6B92"/>
    <w:rsid w:val="00C0317B"/>
    <w:rsid w:val="00C03298"/>
    <w:rsid w:val="00C04A3D"/>
    <w:rsid w:val="00C20620"/>
    <w:rsid w:val="00C24745"/>
    <w:rsid w:val="00C31811"/>
    <w:rsid w:val="00C40413"/>
    <w:rsid w:val="00C420BB"/>
    <w:rsid w:val="00C425FB"/>
    <w:rsid w:val="00C42C44"/>
    <w:rsid w:val="00C51044"/>
    <w:rsid w:val="00C55FC9"/>
    <w:rsid w:val="00C56EE3"/>
    <w:rsid w:val="00C607E0"/>
    <w:rsid w:val="00C62524"/>
    <w:rsid w:val="00C71484"/>
    <w:rsid w:val="00C7268A"/>
    <w:rsid w:val="00C73AE1"/>
    <w:rsid w:val="00C86D86"/>
    <w:rsid w:val="00C928F2"/>
    <w:rsid w:val="00C935A4"/>
    <w:rsid w:val="00C95BA4"/>
    <w:rsid w:val="00C964AA"/>
    <w:rsid w:val="00C97DA5"/>
    <w:rsid w:val="00CA1E2E"/>
    <w:rsid w:val="00CA4150"/>
    <w:rsid w:val="00CA5D7D"/>
    <w:rsid w:val="00CA6F01"/>
    <w:rsid w:val="00CB22F0"/>
    <w:rsid w:val="00CB7D2C"/>
    <w:rsid w:val="00CC10A2"/>
    <w:rsid w:val="00CC2ECA"/>
    <w:rsid w:val="00CC5D68"/>
    <w:rsid w:val="00CC7795"/>
    <w:rsid w:val="00CC79BC"/>
    <w:rsid w:val="00CD2EDE"/>
    <w:rsid w:val="00CE2703"/>
    <w:rsid w:val="00CE2DB6"/>
    <w:rsid w:val="00CE367F"/>
    <w:rsid w:val="00CE38F3"/>
    <w:rsid w:val="00CE51EA"/>
    <w:rsid w:val="00CE6A09"/>
    <w:rsid w:val="00CF6049"/>
    <w:rsid w:val="00D00EBF"/>
    <w:rsid w:val="00D020B7"/>
    <w:rsid w:val="00D038D8"/>
    <w:rsid w:val="00D04657"/>
    <w:rsid w:val="00D07DD6"/>
    <w:rsid w:val="00D152CA"/>
    <w:rsid w:val="00D15564"/>
    <w:rsid w:val="00D17257"/>
    <w:rsid w:val="00D22F0F"/>
    <w:rsid w:val="00D2348E"/>
    <w:rsid w:val="00D2350B"/>
    <w:rsid w:val="00D245A5"/>
    <w:rsid w:val="00D301B9"/>
    <w:rsid w:val="00D30EE9"/>
    <w:rsid w:val="00D30FE7"/>
    <w:rsid w:val="00D33126"/>
    <w:rsid w:val="00D340BF"/>
    <w:rsid w:val="00D424E1"/>
    <w:rsid w:val="00D43F9B"/>
    <w:rsid w:val="00D46EE1"/>
    <w:rsid w:val="00D47328"/>
    <w:rsid w:val="00D52239"/>
    <w:rsid w:val="00D57058"/>
    <w:rsid w:val="00D57454"/>
    <w:rsid w:val="00D61A95"/>
    <w:rsid w:val="00D64004"/>
    <w:rsid w:val="00D6647E"/>
    <w:rsid w:val="00D6756E"/>
    <w:rsid w:val="00D74B08"/>
    <w:rsid w:val="00D81917"/>
    <w:rsid w:val="00D82A42"/>
    <w:rsid w:val="00D8642C"/>
    <w:rsid w:val="00D9128C"/>
    <w:rsid w:val="00D9624F"/>
    <w:rsid w:val="00D96BA6"/>
    <w:rsid w:val="00DA0F26"/>
    <w:rsid w:val="00DA16CB"/>
    <w:rsid w:val="00DA21C6"/>
    <w:rsid w:val="00DA2475"/>
    <w:rsid w:val="00DA5008"/>
    <w:rsid w:val="00DA54DC"/>
    <w:rsid w:val="00DA7056"/>
    <w:rsid w:val="00DB4EC7"/>
    <w:rsid w:val="00DD4857"/>
    <w:rsid w:val="00DD4FA4"/>
    <w:rsid w:val="00DD625C"/>
    <w:rsid w:val="00DE2C74"/>
    <w:rsid w:val="00DE78FD"/>
    <w:rsid w:val="00DF0AA3"/>
    <w:rsid w:val="00DF1024"/>
    <w:rsid w:val="00DF1253"/>
    <w:rsid w:val="00DF3686"/>
    <w:rsid w:val="00DF49EB"/>
    <w:rsid w:val="00DF702F"/>
    <w:rsid w:val="00E039D2"/>
    <w:rsid w:val="00E14855"/>
    <w:rsid w:val="00E204C2"/>
    <w:rsid w:val="00E206C7"/>
    <w:rsid w:val="00E21AED"/>
    <w:rsid w:val="00E27875"/>
    <w:rsid w:val="00E334F3"/>
    <w:rsid w:val="00E339A1"/>
    <w:rsid w:val="00E35CA3"/>
    <w:rsid w:val="00E441AD"/>
    <w:rsid w:val="00E44668"/>
    <w:rsid w:val="00E51532"/>
    <w:rsid w:val="00E51A58"/>
    <w:rsid w:val="00E54006"/>
    <w:rsid w:val="00E54650"/>
    <w:rsid w:val="00E60D04"/>
    <w:rsid w:val="00E77E67"/>
    <w:rsid w:val="00E815BA"/>
    <w:rsid w:val="00E910DB"/>
    <w:rsid w:val="00E921F4"/>
    <w:rsid w:val="00E92A70"/>
    <w:rsid w:val="00E9696A"/>
    <w:rsid w:val="00E97698"/>
    <w:rsid w:val="00EB5DB3"/>
    <w:rsid w:val="00EC054D"/>
    <w:rsid w:val="00EC7F61"/>
    <w:rsid w:val="00EE24C9"/>
    <w:rsid w:val="00EE253F"/>
    <w:rsid w:val="00EE30FC"/>
    <w:rsid w:val="00EE69C9"/>
    <w:rsid w:val="00EE6C13"/>
    <w:rsid w:val="00EF0583"/>
    <w:rsid w:val="00EF07D1"/>
    <w:rsid w:val="00EF3463"/>
    <w:rsid w:val="00F021E2"/>
    <w:rsid w:val="00F035A5"/>
    <w:rsid w:val="00F046E5"/>
    <w:rsid w:val="00F04842"/>
    <w:rsid w:val="00F06BD7"/>
    <w:rsid w:val="00F12184"/>
    <w:rsid w:val="00F12743"/>
    <w:rsid w:val="00F148DB"/>
    <w:rsid w:val="00F15D61"/>
    <w:rsid w:val="00F17DF4"/>
    <w:rsid w:val="00F2181E"/>
    <w:rsid w:val="00F2751A"/>
    <w:rsid w:val="00F277C6"/>
    <w:rsid w:val="00F30045"/>
    <w:rsid w:val="00F32FF8"/>
    <w:rsid w:val="00F4072D"/>
    <w:rsid w:val="00F40F78"/>
    <w:rsid w:val="00F42E8E"/>
    <w:rsid w:val="00F45068"/>
    <w:rsid w:val="00F528D7"/>
    <w:rsid w:val="00F60A41"/>
    <w:rsid w:val="00F60ED1"/>
    <w:rsid w:val="00F6158F"/>
    <w:rsid w:val="00F61878"/>
    <w:rsid w:val="00F630AC"/>
    <w:rsid w:val="00F63F02"/>
    <w:rsid w:val="00F64B4E"/>
    <w:rsid w:val="00F739E5"/>
    <w:rsid w:val="00F76713"/>
    <w:rsid w:val="00F7795A"/>
    <w:rsid w:val="00F83194"/>
    <w:rsid w:val="00F848DA"/>
    <w:rsid w:val="00F85985"/>
    <w:rsid w:val="00F863CC"/>
    <w:rsid w:val="00F86F3F"/>
    <w:rsid w:val="00F93134"/>
    <w:rsid w:val="00F93BE3"/>
    <w:rsid w:val="00F96F86"/>
    <w:rsid w:val="00FA5285"/>
    <w:rsid w:val="00FA58C6"/>
    <w:rsid w:val="00FB25CB"/>
    <w:rsid w:val="00FB37DC"/>
    <w:rsid w:val="00FB44ED"/>
    <w:rsid w:val="00FB7761"/>
    <w:rsid w:val="00FC1572"/>
    <w:rsid w:val="00FC719A"/>
    <w:rsid w:val="00FC7C12"/>
    <w:rsid w:val="00FD505E"/>
    <w:rsid w:val="00FE000F"/>
    <w:rsid w:val="00FE199C"/>
    <w:rsid w:val="00FE3703"/>
    <w:rsid w:val="00FE3A6B"/>
    <w:rsid w:val="00FE7375"/>
    <w:rsid w:val="00FF3392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E5D54"/>
  <w15:chartTrackingRefBased/>
  <w15:docId w15:val="{4CB541E4-7BF1-4858-B035-6BE404EA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2349D"/>
    <w:pPr>
      <w:spacing w:after="200" w:line="276" w:lineRule="auto"/>
    </w:pPr>
    <w:rPr>
      <w:rFonts w:ascii="Calibri" w:eastAsia="Times New Roman" w:hAnsi="Calibri" w:cs="Angsana New"/>
      <w:szCs w:val="23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42349D"/>
    <w:rPr>
      <w:rFonts w:ascii="Calibri" w:eastAsia="Times New Roman" w:hAnsi="Calibri" w:cs="Angsana New"/>
      <w:szCs w:val="23"/>
      <w:lang w:bidi="th-TH"/>
    </w:rPr>
  </w:style>
  <w:style w:type="character" w:styleId="FootnoteReference">
    <w:name w:val="footnote reference"/>
    <w:basedOn w:val="DefaultParagraphFont"/>
    <w:rsid w:val="0042349D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349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2349D"/>
    <w:rPr>
      <w:rFonts w:asciiTheme="minorHAnsi" w:hAnsiTheme="minorHAnsi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42349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2349D"/>
    <w:rPr>
      <w:rFonts w:asciiTheme="minorHAnsi" w:hAnsiTheme="minorHAnsi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42349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8"/>
      <w:lang w:bidi="th-TH"/>
    </w:rPr>
  </w:style>
  <w:style w:type="paragraph" w:customStyle="1" w:styleId="Default">
    <w:name w:val="Default"/>
    <w:rsid w:val="00F61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table" w:styleId="TableGrid">
    <w:name w:val="Table Grid"/>
    <w:basedOn w:val="TableNormal"/>
    <w:uiPriority w:val="39"/>
    <w:rsid w:val="00F6158F"/>
    <w:pPr>
      <w:spacing w:after="0" w:line="240" w:lineRule="auto"/>
    </w:pPr>
    <w:rPr>
      <w:rFonts w:asciiTheme="minorHAnsi" w:hAnsiTheme="minorHAnsi"/>
      <w:sz w:val="22"/>
      <w:szCs w:val="28"/>
      <w:lang w:val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6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106BD2"/>
    <w:pPr>
      <w:spacing w:after="120"/>
    </w:pPr>
    <w:rPr>
      <w:rFonts w:eastAsia="Arial" w:cs="Angsana New"/>
    </w:rPr>
  </w:style>
  <w:style w:type="character" w:customStyle="1" w:styleId="BodyTextChar">
    <w:name w:val="Body Text Char"/>
    <w:basedOn w:val="DefaultParagraphFont"/>
    <w:link w:val="BodyText"/>
    <w:uiPriority w:val="99"/>
    <w:rsid w:val="00106BD2"/>
    <w:rPr>
      <w:rFonts w:eastAsia="Arial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21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51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8E2A2E641EF4787AD5CCC907AE568" ma:contentTypeVersion="11" ma:contentTypeDescription="Create a new document." ma:contentTypeScope="" ma:versionID="95a3ebb3e8a22e8e7b58b86b89108a0f">
  <xsd:schema xmlns:xsd="http://www.w3.org/2001/XMLSchema" xmlns:xs="http://www.w3.org/2001/XMLSchema" xmlns:p="http://schemas.microsoft.com/office/2006/metadata/properties" xmlns:ns2="e6a26bce-c093-4d73-84b1-dea480186b4b" xmlns:ns3="55778e13-3d98-4d80-808b-768e6a719265" targetNamespace="http://schemas.microsoft.com/office/2006/metadata/properties" ma:root="true" ma:fieldsID="0b9edf85398af61a91bee711d66cadc3" ns2:_="" ns3:_="">
    <xsd:import namespace="e6a26bce-c093-4d73-84b1-dea480186b4b"/>
    <xsd:import namespace="55778e13-3d98-4d80-808b-768e6a719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6bce-c093-4d73-84b1-dea480186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8e13-3d98-4d80-808b-768e6a7192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be803b-ee55-4278-a115-36bcc3039d8f}" ma:internalName="TaxCatchAll" ma:showField="CatchAllData" ma:web="55778e13-3d98-4d80-808b-768e6a719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78e13-3d98-4d80-808b-768e6a719265" xsi:nil="true"/>
    <lcf76f155ced4ddcb4097134ff3c332f xmlns="e6a26bce-c093-4d73-84b1-dea480186b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7AF5-ED93-4F93-BAED-8406CE408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6bce-c093-4d73-84b1-dea480186b4b"/>
    <ds:schemaRef ds:uri="55778e13-3d98-4d80-808b-768e6a719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D1C7F-2D2A-403A-A185-7F6456F3B31E}">
  <ds:schemaRefs>
    <ds:schemaRef ds:uri="http://schemas.microsoft.com/office/2006/metadata/properties"/>
    <ds:schemaRef ds:uri="http://schemas.microsoft.com/office/infopath/2007/PartnerControls"/>
    <ds:schemaRef ds:uri="55778e13-3d98-4d80-808b-768e6a719265"/>
    <ds:schemaRef ds:uri="e6a26bce-c093-4d73-84b1-dea480186b4b"/>
  </ds:schemaRefs>
</ds:datastoreItem>
</file>

<file path=customXml/itemProps3.xml><?xml version="1.0" encoding="utf-8"?>
<ds:datastoreItem xmlns:ds="http://schemas.openxmlformats.org/officeDocument/2006/customXml" ds:itemID="{3DF0C6B9-8413-4E25-B827-9FAFC7B1B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0FDC3-6E27-4412-A633-5B0FE500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8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Jiranuth Koolmongkulrat</dc:creator>
  <cp:keywords/>
  <dc:description/>
  <cp:lastModifiedBy>Sahachai Chatanantawej (TH)</cp:lastModifiedBy>
  <cp:revision>269</cp:revision>
  <cp:lastPrinted>2024-02-28T08:45:00Z</cp:lastPrinted>
  <dcterms:created xsi:type="dcterms:W3CDTF">2024-02-21T19:00:00Z</dcterms:created>
  <dcterms:modified xsi:type="dcterms:W3CDTF">2025-02-28T13:31:00Z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0x010100B288E2A2E641EF4787AD5CCC907AE568</vt:lpwstr>
  </property>
  <property fmtid="{D5CDD505-2E9C-101B-9397-08002B2CF9AE}" pid="3" name="MediaServiceImageTags">
    <vt:lpwstr/>
  </property>
</Properties>
</file>